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AC3D" w14:textId="77777777" w:rsidR="00952C7C" w:rsidRPr="00AE0273" w:rsidRDefault="007924EC" w:rsidP="00AE0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Pr>
          <w:rFonts w:ascii="Century Gothic" w:hAnsi="Century Gothic"/>
          <w:b/>
          <w:sz w:val="20"/>
          <w:szCs w:val="20"/>
          <w:u w:val="single"/>
        </w:rPr>
        <w:t>Promoting Health and Hygiene</w:t>
      </w:r>
      <w:r w:rsidR="00952C7C" w:rsidRPr="00AE0273">
        <w:rPr>
          <w:rFonts w:ascii="Century Gothic" w:hAnsi="Century Gothic"/>
          <w:sz w:val="20"/>
          <w:szCs w:val="20"/>
        </w:rPr>
        <w:tab/>
      </w:r>
      <w:r w:rsidR="00952C7C" w:rsidRPr="00AE0273">
        <w:rPr>
          <w:rFonts w:ascii="Century Gothic" w:hAnsi="Century Gothic"/>
          <w:sz w:val="20"/>
          <w:szCs w:val="20"/>
        </w:rPr>
        <w:tab/>
      </w:r>
      <w:r w:rsidR="00952C7C" w:rsidRPr="00AE0273">
        <w:rPr>
          <w:rFonts w:ascii="Century Gothic" w:hAnsi="Century Gothic"/>
          <w:sz w:val="20"/>
          <w:szCs w:val="20"/>
        </w:rPr>
        <w:tab/>
      </w:r>
      <w:r w:rsidR="00952C7C" w:rsidRPr="00AE0273">
        <w:rPr>
          <w:rFonts w:ascii="Century Gothic" w:hAnsi="Century Gothic"/>
          <w:sz w:val="20"/>
          <w:szCs w:val="20"/>
        </w:rPr>
        <w:tab/>
      </w:r>
      <w:r w:rsidR="00952C7C" w:rsidRPr="00AE0273">
        <w:rPr>
          <w:rFonts w:ascii="Century Gothic" w:hAnsi="Century Gothic"/>
          <w:sz w:val="20"/>
          <w:szCs w:val="20"/>
        </w:rPr>
        <w:tab/>
      </w:r>
      <w:r w:rsidR="00952C7C" w:rsidRPr="00AE0273">
        <w:rPr>
          <w:rFonts w:ascii="Century Gothic" w:hAnsi="Century Gothic"/>
          <w:sz w:val="20"/>
          <w:szCs w:val="20"/>
        </w:rPr>
        <w:tab/>
        <w:t xml:space="preserve">     </w:t>
      </w:r>
      <w:r w:rsidR="00952C7C" w:rsidRPr="00AE0273">
        <w:rPr>
          <w:rFonts w:ascii="Century Gothic" w:hAnsi="Century Gothic"/>
          <w:noProof/>
          <w:sz w:val="20"/>
          <w:szCs w:val="20"/>
          <w:lang w:eastAsia="en-GB"/>
        </w:rPr>
        <w:drawing>
          <wp:inline distT="0" distB="0" distL="0" distR="0" wp14:anchorId="2AF7C3C9" wp14:editId="7E1ECD62">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952C7C" w:rsidRPr="00AE0273">
        <w:rPr>
          <w:rFonts w:ascii="Century Gothic" w:hAnsi="Century Gothic"/>
          <w:sz w:val="20"/>
          <w:szCs w:val="20"/>
        </w:rPr>
        <w:tab/>
      </w:r>
    </w:p>
    <w:p w14:paraId="7A8F682A" w14:textId="77777777" w:rsidR="00AE0273" w:rsidRDefault="00AE0273" w:rsidP="00AE0273">
      <w:pPr>
        <w:spacing w:line="24" w:lineRule="atLeast"/>
        <w:jc w:val="both"/>
        <w:rPr>
          <w:rFonts w:ascii="Century Gothic" w:hAnsi="Century Gothic"/>
          <w:b/>
          <w:sz w:val="20"/>
          <w:szCs w:val="20"/>
        </w:rPr>
      </w:pPr>
      <w:r w:rsidRPr="00AE0273">
        <w:rPr>
          <w:rFonts w:ascii="Century Gothic" w:hAnsi="Century Gothic"/>
          <w:b/>
          <w:sz w:val="20"/>
          <w:szCs w:val="20"/>
        </w:rPr>
        <w:t>1.21 Sun Protection</w:t>
      </w:r>
    </w:p>
    <w:p w14:paraId="6A9C0273" w14:textId="77777777" w:rsidR="00AE0273" w:rsidRPr="00AE0273" w:rsidRDefault="00AE0273" w:rsidP="00AE0273">
      <w:pPr>
        <w:spacing w:line="24" w:lineRule="atLeast"/>
        <w:jc w:val="both"/>
        <w:rPr>
          <w:rFonts w:ascii="Century Gothic" w:hAnsi="Century Gothic"/>
          <w:b/>
          <w:sz w:val="2"/>
          <w:szCs w:val="20"/>
        </w:rPr>
      </w:pPr>
    </w:p>
    <w:p w14:paraId="7E16E4E4" w14:textId="77777777" w:rsidR="00AE0273" w:rsidRPr="00AE0273" w:rsidRDefault="00AE0273" w:rsidP="00AE0273">
      <w:pPr>
        <w:spacing w:line="24" w:lineRule="atLeast"/>
        <w:jc w:val="both"/>
        <w:rPr>
          <w:rFonts w:ascii="Century Gothic" w:hAnsi="Century Gothic"/>
          <w:sz w:val="20"/>
          <w:szCs w:val="20"/>
        </w:rPr>
      </w:pPr>
      <w:r w:rsidRPr="00AE0273">
        <w:rPr>
          <w:rFonts w:ascii="Century Gothic" w:hAnsi="Century Gothic"/>
          <w:sz w:val="20"/>
          <w:szCs w:val="20"/>
        </w:rPr>
        <w:t>Policy statement</w:t>
      </w:r>
    </w:p>
    <w:p w14:paraId="4F580D57" w14:textId="77777777" w:rsidR="00AE0273" w:rsidRDefault="00AE0273" w:rsidP="00AE0273">
      <w:pPr>
        <w:spacing w:line="24" w:lineRule="atLeast"/>
        <w:jc w:val="both"/>
        <w:rPr>
          <w:rFonts w:ascii="Century Gothic" w:hAnsi="Century Gothic"/>
          <w:sz w:val="20"/>
          <w:szCs w:val="20"/>
        </w:rPr>
      </w:pPr>
      <w:r w:rsidRPr="00AE0273">
        <w:rPr>
          <w:rFonts w:ascii="Century Gothic" w:hAnsi="Century Gothic"/>
          <w:sz w:val="20"/>
          <w:szCs w:val="20"/>
        </w:rPr>
        <w:t xml:space="preserve">At </w:t>
      </w:r>
      <w:r>
        <w:rPr>
          <w:rFonts w:ascii="Century Gothic" w:hAnsi="Century Gothic"/>
          <w:sz w:val="20"/>
          <w:szCs w:val="20"/>
        </w:rPr>
        <w:t>Mayfield</w:t>
      </w:r>
      <w:r w:rsidRPr="00AE0273">
        <w:rPr>
          <w:rFonts w:ascii="Century Gothic" w:hAnsi="Century Gothic"/>
          <w:sz w:val="20"/>
          <w:szCs w:val="20"/>
        </w:rPr>
        <w:t xml:space="preserve"> Pre School we want staff and children t</w:t>
      </w:r>
      <w:r>
        <w:rPr>
          <w:rFonts w:ascii="Century Gothic" w:hAnsi="Century Gothic"/>
          <w:sz w:val="20"/>
          <w:szCs w:val="20"/>
        </w:rPr>
        <w:t>o enjoy the sun safely</w:t>
      </w:r>
      <w:r w:rsidR="00790A9B">
        <w:rPr>
          <w:rFonts w:ascii="Century Gothic" w:hAnsi="Century Gothic"/>
          <w:sz w:val="20"/>
          <w:szCs w:val="20"/>
        </w:rPr>
        <w:t xml:space="preserve"> and work in partnership with parents to achieve this.  In our outside area with have ensured a number of shady areas are available and have our shelter set up for learning during mid day.</w:t>
      </w:r>
    </w:p>
    <w:p w14:paraId="0004AF08" w14:textId="77777777" w:rsidR="00AE0273" w:rsidRPr="00AE0273" w:rsidRDefault="00AE0273" w:rsidP="00AE0273">
      <w:pPr>
        <w:spacing w:line="24" w:lineRule="atLeast"/>
        <w:jc w:val="both"/>
        <w:rPr>
          <w:rFonts w:ascii="Century Gothic" w:hAnsi="Century Gothic"/>
          <w:sz w:val="20"/>
          <w:szCs w:val="20"/>
        </w:rPr>
      </w:pPr>
    </w:p>
    <w:p w14:paraId="4EBB7303" w14:textId="77777777" w:rsidR="00AE0273" w:rsidRPr="00AE0273" w:rsidRDefault="00AE0273" w:rsidP="00AE0273">
      <w:pPr>
        <w:spacing w:line="24" w:lineRule="atLeast"/>
        <w:jc w:val="both"/>
        <w:rPr>
          <w:rFonts w:ascii="Century Gothic" w:hAnsi="Century Gothic"/>
          <w:b/>
          <w:sz w:val="20"/>
          <w:szCs w:val="20"/>
        </w:rPr>
      </w:pPr>
      <w:r w:rsidRPr="00AE0273">
        <w:rPr>
          <w:rFonts w:ascii="Century Gothic" w:hAnsi="Century Gothic"/>
          <w:b/>
          <w:sz w:val="20"/>
          <w:szCs w:val="20"/>
        </w:rPr>
        <w:t>The SunSmart Message</w:t>
      </w:r>
    </w:p>
    <w:p w14:paraId="08382145" w14:textId="77777777" w:rsidR="00AE0273" w:rsidRPr="00AE0273" w:rsidRDefault="00AE0273" w:rsidP="00AE0273">
      <w:pPr>
        <w:pStyle w:val="ListParagraph"/>
        <w:numPr>
          <w:ilvl w:val="0"/>
          <w:numId w:val="1"/>
        </w:numPr>
        <w:spacing w:line="24" w:lineRule="atLeast"/>
        <w:jc w:val="both"/>
        <w:rPr>
          <w:rFonts w:ascii="Century Gothic" w:hAnsi="Century Gothic"/>
          <w:sz w:val="20"/>
          <w:szCs w:val="20"/>
        </w:rPr>
      </w:pPr>
      <w:r w:rsidRPr="00AE0273">
        <w:rPr>
          <w:rFonts w:ascii="Century Gothic" w:hAnsi="Century Gothic"/>
          <w:sz w:val="20"/>
          <w:szCs w:val="20"/>
        </w:rPr>
        <w:t>Stay in the shade 11-3</w:t>
      </w:r>
    </w:p>
    <w:p w14:paraId="6C6119F9" w14:textId="77777777" w:rsidR="00AE0273" w:rsidRPr="00AE0273" w:rsidRDefault="00AE0273" w:rsidP="00AE0273">
      <w:pPr>
        <w:pStyle w:val="ListParagraph"/>
        <w:numPr>
          <w:ilvl w:val="0"/>
          <w:numId w:val="1"/>
        </w:numPr>
        <w:spacing w:line="24" w:lineRule="atLeast"/>
        <w:jc w:val="both"/>
        <w:rPr>
          <w:rFonts w:ascii="Century Gothic" w:hAnsi="Century Gothic"/>
          <w:sz w:val="20"/>
          <w:szCs w:val="20"/>
        </w:rPr>
      </w:pPr>
      <w:r w:rsidRPr="00AE0273">
        <w:rPr>
          <w:rFonts w:ascii="Century Gothic" w:hAnsi="Century Gothic"/>
          <w:sz w:val="20"/>
          <w:szCs w:val="20"/>
        </w:rPr>
        <w:t>Make sure you never burn</w:t>
      </w:r>
    </w:p>
    <w:p w14:paraId="642E515A" w14:textId="77777777" w:rsidR="00AE0273" w:rsidRPr="00AE0273" w:rsidRDefault="00AE0273" w:rsidP="00AE0273">
      <w:pPr>
        <w:pStyle w:val="ListParagraph"/>
        <w:numPr>
          <w:ilvl w:val="0"/>
          <w:numId w:val="1"/>
        </w:numPr>
        <w:spacing w:line="24" w:lineRule="atLeast"/>
        <w:jc w:val="both"/>
        <w:rPr>
          <w:rFonts w:ascii="Century Gothic" w:hAnsi="Century Gothic"/>
          <w:sz w:val="20"/>
          <w:szCs w:val="20"/>
        </w:rPr>
      </w:pPr>
      <w:r w:rsidRPr="00AE0273">
        <w:rPr>
          <w:rFonts w:ascii="Century Gothic" w:hAnsi="Century Gothic"/>
          <w:sz w:val="20"/>
          <w:szCs w:val="20"/>
        </w:rPr>
        <w:t>Always cover up – wear a t-shirt, hat and wraparound glasses</w:t>
      </w:r>
    </w:p>
    <w:p w14:paraId="5FF3D91D" w14:textId="77777777" w:rsidR="00AE0273" w:rsidRPr="00AE0273" w:rsidRDefault="00AE0273" w:rsidP="00AE0273">
      <w:pPr>
        <w:pStyle w:val="ListParagraph"/>
        <w:numPr>
          <w:ilvl w:val="0"/>
          <w:numId w:val="1"/>
        </w:numPr>
        <w:spacing w:line="24" w:lineRule="atLeast"/>
        <w:jc w:val="both"/>
        <w:rPr>
          <w:rFonts w:ascii="Century Gothic" w:hAnsi="Century Gothic"/>
          <w:sz w:val="20"/>
          <w:szCs w:val="20"/>
        </w:rPr>
      </w:pPr>
      <w:r w:rsidRPr="00AE0273">
        <w:rPr>
          <w:rFonts w:ascii="Century Gothic" w:hAnsi="Century Gothic"/>
          <w:sz w:val="20"/>
          <w:szCs w:val="20"/>
        </w:rPr>
        <w:t>Remember children burn more easily</w:t>
      </w:r>
    </w:p>
    <w:p w14:paraId="28DD0B32" w14:textId="77777777" w:rsidR="00AE0273" w:rsidRPr="00AE0273" w:rsidRDefault="00AE0273" w:rsidP="00AE0273">
      <w:pPr>
        <w:pStyle w:val="ListParagraph"/>
        <w:numPr>
          <w:ilvl w:val="0"/>
          <w:numId w:val="1"/>
        </w:numPr>
        <w:spacing w:line="24" w:lineRule="atLeast"/>
        <w:jc w:val="both"/>
        <w:rPr>
          <w:rFonts w:ascii="Century Gothic" w:hAnsi="Century Gothic"/>
          <w:sz w:val="20"/>
          <w:szCs w:val="20"/>
        </w:rPr>
      </w:pPr>
      <w:r w:rsidRPr="00AE0273">
        <w:rPr>
          <w:rFonts w:ascii="Century Gothic" w:hAnsi="Century Gothic"/>
          <w:sz w:val="20"/>
          <w:szCs w:val="20"/>
        </w:rPr>
        <w:t xml:space="preserve">Then advise parents to </w:t>
      </w:r>
      <w:r w:rsidR="00790A9B">
        <w:rPr>
          <w:rFonts w:ascii="Century Gothic" w:hAnsi="Century Gothic"/>
          <w:sz w:val="20"/>
          <w:szCs w:val="20"/>
        </w:rPr>
        <w:t>apply</w:t>
      </w:r>
      <w:r w:rsidRPr="00AE0273">
        <w:rPr>
          <w:rFonts w:ascii="Century Gothic" w:hAnsi="Century Gothic"/>
          <w:sz w:val="20"/>
          <w:szCs w:val="20"/>
        </w:rPr>
        <w:t xml:space="preserve"> </w:t>
      </w:r>
      <w:r w:rsidR="00790A9B">
        <w:rPr>
          <w:rFonts w:ascii="Century Gothic" w:hAnsi="Century Gothic"/>
          <w:sz w:val="20"/>
          <w:szCs w:val="20"/>
        </w:rPr>
        <w:t>a once a day sunscreen of at least an SPF 15+ to their children before bringing in to preschool</w:t>
      </w:r>
    </w:p>
    <w:p w14:paraId="430358F4" w14:textId="77777777" w:rsidR="00AE0273" w:rsidRDefault="00AE0273" w:rsidP="00AE0273">
      <w:pPr>
        <w:spacing w:line="24" w:lineRule="atLeast"/>
        <w:jc w:val="both"/>
        <w:rPr>
          <w:rFonts w:ascii="Century Gothic" w:hAnsi="Century Gothic"/>
          <w:sz w:val="20"/>
          <w:szCs w:val="20"/>
        </w:rPr>
      </w:pPr>
    </w:p>
    <w:p w14:paraId="72784FAB" w14:textId="77777777" w:rsidR="00AE0273" w:rsidRPr="00AE0273" w:rsidRDefault="00AE0273" w:rsidP="00AE0273">
      <w:pPr>
        <w:spacing w:line="24" w:lineRule="atLeast"/>
        <w:jc w:val="both"/>
        <w:rPr>
          <w:rFonts w:ascii="Century Gothic" w:hAnsi="Century Gothic"/>
          <w:sz w:val="8"/>
          <w:szCs w:val="20"/>
        </w:rPr>
      </w:pPr>
    </w:p>
    <w:p w14:paraId="0C955AD2" w14:textId="77777777" w:rsidR="00AE0273" w:rsidRPr="00AE0273" w:rsidRDefault="00AE0273" w:rsidP="00AE0273">
      <w:pPr>
        <w:spacing w:line="24" w:lineRule="atLeast"/>
        <w:jc w:val="both"/>
        <w:rPr>
          <w:rFonts w:ascii="Century Gothic" w:hAnsi="Century Gothic"/>
          <w:b/>
          <w:sz w:val="20"/>
          <w:szCs w:val="20"/>
        </w:rPr>
      </w:pPr>
      <w:r w:rsidRPr="00AE0273">
        <w:rPr>
          <w:rFonts w:ascii="Century Gothic" w:hAnsi="Century Gothic"/>
          <w:b/>
          <w:sz w:val="20"/>
          <w:szCs w:val="20"/>
        </w:rPr>
        <w:t>Procedures</w:t>
      </w:r>
    </w:p>
    <w:p w14:paraId="58C9DBF7" w14:textId="77777777" w:rsidR="00AE0273" w:rsidRPr="00AE0273" w:rsidRDefault="00AE0273" w:rsidP="00AE0273">
      <w:pPr>
        <w:spacing w:line="24" w:lineRule="atLeast"/>
        <w:jc w:val="both"/>
        <w:rPr>
          <w:rFonts w:ascii="Century Gothic" w:hAnsi="Century Gothic"/>
          <w:i/>
          <w:sz w:val="20"/>
          <w:szCs w:val="20"/>
        </w:rPr>
      </w:pPr>
      <w:r w:rsidRPr="00AE0273">
        <w:rPr>
          <w:rFonts w:ascii="Century Gothic" w:hAnsi="Century Gothic"/>
          <w:i/>
          <w:sz w:val="20"/>
          <w:szCs w:val="20"/>
        </w:rPr>
        <w:t>Education</w:t>
      </w:r>
    </w:p>
    <w:p w14:paraId="53087CFA" w14:textId="77777777" w:rsidR="00AE0273" w:rsidRDefault="00AE0273" w:rsidP="003626E3">
      <w:pPr>
        <w:pStyle w:val="ListParagraph"/>
        <w:numPr>
          <w:ilvl w:val="0"/>
          <w:numId w:val="2"/>
        </w:numPr>
        <w:spacing w:line="24" w:lineRule="atLeast"/>
        <w:jc w:val="both"/>
        <w:rPr>
          <w:rFonts w:ascii="Century Gothic" w:hAnsi="Century Gothic"/>
          <w:sz w:val="20"/>
          <w:szCs w:val="20"/>
        </w:rPr>
      </w:pPr>
      <w:r w:rsidRPr="003626E3">
        <w:rPr>
          <w:rFonts w:ascii="Century Gothic" w:hAnsi="Century Gothic"/>
          <w:sz w:val="20"/>
          <w:szCs w:val="20"/>
        </w:rPr>
        <w:t>We will have a “be smart in the sun” story time at the start of summer term for all children, in a way that they can understand.</w:t>
      </w:r>
    </w:p>
    <w:p w14:paraId="07AF7264" w14:textId="77777777" w:rsidR="00AE0273" w:rsidRDefault="00AE0273" w:rsidP="003626E3">
      <w:pPr>
        <w:pStyle w:val="ListParagraph"/>
        <w:numPr>
          <w:ilvl w:val="0"/>
          <w:numId w:val="2"/>
        </w:numPr>
        <w:spacing w:line="24" w:lineRule="atLeast"/>
        <w:jc w:val="both"/>
        <w:rPr>
          <w:rFonts w:ascii="Century Gothic" w:hAnsi="Century Gothic"/>
          <w:sz w:val="20"/>
          <w:szCs w:val="20"/>
        </w:rPr>
      </w:pPr>
      <w:r w:rsidRPr="003626E3">
        <w:rPr>
          <w:rFonts w:ascii="Century Gothic" w:hAnsi="Century Gothic"/>
          <w:sz w:val="20"/>
          <w:szCs w:val="20"/>
        </w:rPr>
        <w:t>We will forward to parents and carers any government information relating to sun safety, which we are given. We will also put information in our Summer Term newsletter, reminding parents to provide a cool drink, sun hat and apply a suitable sunscreen to their child prior to coming in to preschool.</w:t>
      </w:r>
    </w:p>
    <w:p w14:paraId="70C42B8F" w14:textId="77777777" w:rsidR="00790A9B" w:rsidRDefault="00790A9B" w:rsidP="003626E3">
      <w:pPr>
        <w:pStyle w:val="ListParagraph"/>
        <w:numPr>
          <w:ilvl w:val="0"/>
          <w:numId w:val="2"/>
        </w:numPr>
        <w:spacing w:line="24" w:lineRule="atLeast"/>
        <w:jc w:val="both"/>
        <w:rPr>
          <w:rFonts w:ascii="Century Gothic" w:hAnsi="Century Gothic"/>
          <w:sz w:val="20"/>
          <w:szCs w:val="20"/>
        </w:rPr>
      </w:pPr>
      <w:r>
        <w:rPr>
          <w:rFonts w:ascii="Century Gothic" w:hAnsi="Century Gothic"/>
          <w:sz w:val="20"/>
          <w:szCs w:val="20"/>
        </w:rPr>
        <w:t>During the school day, we remind children to put hats on before going outside.</w:t>
      </w:r>
    </w:p>
    <w:p w14:paraId="30C806DC" w14:textId="77777777" w:rsidR="00790A9B" w:rsidRPr="00790A9B" w:rsidRDefault="00790A9B" w:rsidP="00790A9B">
      <w:pPr>
        <w:pStyle w:val="ListParagraph"/>
        <w:numPr>
          <w:ilvl w:val="0"/>
          <w:numId w:val="2"/>
        </w:numPr>
        <w:spacing w:line="24" w:lineRule="atLeast"/>
        <w:jc w:val="both"/>
        <w:rPr>
          <w:rFonts w:ascii="Century Gothic" w:hAnsi="Century Gothic"/>
          <w:sz w:val="20"/>
          <w:szCs w:val="20"/>
        </w:rPr>
      </w:pPr>
      <w:r>
        <w:rPr>
          <w:rFonts w:ascii="Century Gothic" w:hAnsi="Century Gothic"/>
          <w:sz w:val="20"/>
          <w:szCs w:val="20"/>
        </w:rPr>
        <w:t>We will talk with children about how they are feeling – warm/hot, thirsty and so on, to help build upon their own awareness of their bodies and health and self care.</w:t>
      </w:r>
    </w:p>
    <w:p w14:paraId="04BBEDC8" w14:textId="77777777" w:rsidR="00AE0273" w:rsidRPr="00AE0273" w:rsidRDefault="00AE0273" w:rsidP="00AE0273">
      <w:pPr>
        <w:spacing w:line="24" w:lineRule="atLeast"/>
        <w:jc w:val="both"/>
        <w:rPr>
          <w:rFonts w:ascii="Century Gothic" w:hAnsi="Century Gothic"/>
          <w:sz w:val="12"/>
          <w:szCs w:val="20"/>
        </w:rPr>
      </w:pPr>
    </w:p>
    <w:p w14:paraId="389DCC8D" w14:textId="77777777" w:rsidR="00AE0273" w:rsidRDefault="00AE0273" w:rsidP="00AE0273">
      <w:pPr>
        <w:spacing w:line="24" w:lineRule="atLeast"/>
        <w:jc w:val="both"/>
        <w:rPr>
          <w:rFonts w:ascii="Century Gothic" w:hAnsi="Century Gothic"/>
          <w:i/>
          <w:sz w:val="20"/>
          <w:szCs w:val="20"/>
        </w:rPr>
      </w:pPr>
      <w:r w:rsidRPr="00AE0273">
        <w:rPr>
          <w:rFonts w:ascii="Century Gothic" w:hAnsi="Century Gothic"/>
          <w:i/>
          <w:sz w:val="20"/>
          <w:szCs w:val="20"/>
        </w:rPr>
        <w:t>Protection</w:t>
      </w:r>
    </w:p>
    <w:p w14:paraId="18BD0E39" w14:textId="77777777" w:rsidR="00AE0273" w:rsidRDefault="00AE0273" w:rsidP="003626E3">
      <w:pPr>
        <w:pStyle w:val="ListParagraph"/>
        <w:numPr>
          <w:ilvl w:val="0"/>
          <w:numId w:val="3"/>
        </w:numPr>
        <w:spacing w:line="24" w:lineRule="atLeast"/>
        <w:jc w:val="both"/>
        <w:rPr>
          <w:rFonts w:ascii="Century Gothic" w:hAnsi="Century Gothic"/>
          <w:sz w:val="20"/>
          <w:szCs w:val="20"/>
        </w:rPr>
      </w:pPr>
      <w:r w:rsidRPr="003626E3">
        <w:rPr>
          <w:rFonts w:ascii="Century Gothic" w:hAnsi="Century Gothic"/>
          <w:sz w:val="20"/>
          <w:szCs w:val="20"/>
        </w:rPr>
        <w:t>When outside we will ensure that children have access to adequate shade and water.</w:t>
      </w:r>
    </w:p>
    <w:p w14:paraId="69442330" w14:textId="08BBC1F0" w:rsidR="00696C44" w:rsidRPr="00696C44" w:rsidRDefault="00790A9B" w:rsidP="00696C44">
      <w:pPr>
        <w:pStyle w:val="ListParagraph"/>
        <w:numPr>
          <w:ilvl w:val="0"/>
          <w:numId w:val="3"/>
        </w:numPr>
        <w:spacing w:line="24" w:lineRule="atLeast"/>
        <w:jc w:val="both"/>
        <w:rPr>
          <w:rFonts w:ascii="Century Gothic" w:hAnsi="Century Gothic"/>
          <w:sz w:val="20"/>
          <w:szCs w:val="20"/>
        </w:rPr>
      </w:pPr>
      <w:r>
        <w:rPr>
          <w:rFonts w:ascii="Century Gothic" w:hAnsi="Century Gothic"/>
          <w:sz w:val="20"/>
          <w:szCs w:val="20"/>
        </w:rPr>
        <w:t>We purposefully set up activities in shady areas during our hotter and sunnier months.</w:t>
      </w:r>
    </w:p>
    <w:p w14:paraId="5EC18311" w14:textId="5B782850" w:rsidR="00696C44" w:rsidRPr="00696C44" w:rsidRDefault="00696C44" w:rsidP="00696C44">
      <w:pPr>
        <w:pStyle w:val="ListParagraph"/>
        <w:numPr>
          <w:ilvl w:val="0"/>
          <w:numId w:val="3"/>
        </w:numPr>
        <w:spacing w:line="24" w:lineRule="atLeast"/>
        <w:jc w:val="both"/>
        <w:rPr>
          <w:rFonts w:ascii="Century Gothic" w:hAnsi="Century Gothic"/>
          <w:sz w:val="20"/>
          <w:szCs w:val="20"/>
        </w:rPr>
      </w:pPr>
      <w:r w:rsidRPr="00696C44">
        <w:rPr>
          <w:rFonts w:ascii="Century Gothic" w:hAnsi="Century Gothic"/>
          <w:sz w:val="20"/>
          <w:szCs w:val="20"/>
        </w:rPr>
        <w:t>Children will be encouraged to use the shaded areas during playtimes when appropriate</w:t>
      </w:r>
      <w:r>
        <w:rPr>
          <w:rFonts w:ascii="Century Gothic" w:hAnsi="Century Gothic"/>
          <w:sz w:val="20"/>
          <w:szCs w:val="20"/>
        </w:rPr>
        <w:t>.</w:t>
      </w:r>
    </w:p>
    <w:p w14:paraId="0CCDA957" w14:textId="77777777" w:rsidR="00AE0273" w:rsidRPr="003626E3" w:rsidRDefault="00AE0273" w:rsidP="00AE0273">
      <w:pPr>
        <w:spacing w:line="24" w:lineRule="atLeast"/>
        <w:jc w:val="both"/>
        <w:rPr>
          <w:rFonts w:ascii="Century Gothic" w:hAnsi="Century Gothic"/>
          <w:i/>
          <w:sz w:val="8"/>
          <w:szCs w:val="20"/>
        </w:rPr>
      </w:pPr>
    </w:p>
    <w:p w14:paraId="48E636FC" w14:textId="77777777" w:rsidR="00AE0273" w:rsidRPr="00AE0273" w:rsidRDefault="00AE0273" w:rsidP="00AE0273">
      <w:pPr>
        <w:spacing w:line="24" w:lineRule="atLeast"/>
        <w:jc w:val="both"/>
        <w:rPr>
          <w:rFonts w:ascii="Century Gothic" w:hAnsi="Century Gothic"/>
          <w:i/>
          <w:sz w:val="20"/>
          <w:szCs w:val="20"/>
        </w:rPr>
      </w:pPr>
      <w:r w:rsidRPr="00AE0273">
        <w:rPr>
          <w:rFonts w:ascii="Century Gothic" w:hAnsi="Century Gothic"/>
          <w:i/>
          <w:sz w:val="20"/>
          <w:szCs w:val="20"/>
        </w:rPr>
        <w:t>Timetabling</w:t>
      </w:r>
    </w:p>
    <w:p w14:paraId="42D84D38" w14:textId="77777777" w:rsidR="00AE0273" w:rsidRPr="003626E3" w:rsidRDefault="00AE0273" w:rsidP="003626E3">
      <w:pPr>
        <w:pStyle w:val="ListParagraph"/>
        <w:numPr>
          <w:ilvl w:val="0"/>
          <w:numId w:val="3"/>
        </w:numPr>
        <w:spacing w:line="24" w:lineRule="atLeast"/>
        <w:jc w:val="both"/>
        <w:rPr>
          <w:rFonts w:ascii="Century Gothic" w:hAnsi="Century Gothic"/>
          <w:sz w:val="20"/>
          <w:szCs w:val="20"/>
        </w:rPr>
      </w:pPr>
      <w:r w:rsidRPr="003626E3">
        <w:rPr>
          <w:rFonts w:ascii="Century Gothic" w:hAnsi="Century Gothic"/>
          <w:sz w:val="20"/>
          <w:szCs w:val="20"/>
        </w:rPr>
        <w:t>We will try to avoid being out in the sun at the hottest time of the day</w:t>
      </w:r>
      <w:r w:rsidR="003626E3" w:rsidRPr="003626E3">
        <w:rPr>
          <w:rFonts w:ascii="Century Gothic" w:hAnsi="Century Gothic"/>
          <w:sz w:val="20"/>
          <w:szCs w:val="20"/>
        </w:rPr>
        <w:t>.</w:t>
      </w:r>
    </w:p>
    <w:p w14:paraId="7F1737DB" w14:textId="77777777" w:rsidR="003626E3" w:rsidRPr="003626E3" w:rsidRDefault="003626E3" w:rsidP="00AE0273">
      <w:pPr>
        <w:spacing w:line="24" w:lineRule="atLeast"/>
        <w:jc w:val="both"/>
        <w:rPr>
          <w:rFonts w:ascii="Century Gothic" w:hAnsi="Century Gothic"/>
          <w:sz w:val="4"/>
          <w:szCs w:val="20"/>
        </w:rPr>
      </w:pPr>
    </w:p>
    <w:p w14:paraId="38C6B695" w14:textId="77777777" w:rsidR="00AE0273" w:rsidRPr="003626E3" w:rsidRDefault="003626E3" w:rsidP="00AE0273">
      <w:pPr>
        <w:spacing w:line="24" w:lineRule="atLeast"/>
        <w:jc w:val="both"/>
        <w:rPr>
          <w:rFonts w:ascii="Century Gothic" w:hAnsi="Century Gothic"/>
          <w:i/>
          <w:sz w:val="20"/>
          <w:szCs w:val="20"/>
        </w:rPr>
      </w:pPr>
      <w:r w:rsidRPr="003626E3">
        <w:rPr>
          <w:rFonts w:ascii="Century Gothic" w:hAnsi="Century Gothic"/>
          <w:i/>
          <w:sz w:val="20"/>
          <w:szCs w:val="20"/>
        </w:rPr>
        <w:t>Clothing</w:t>
      </w:r>
    </w:p>
    <w:p w14:paraId="3A574CDE" w14:textId="07BE3059" w:rsidR="00AE0273" w:rsidRPr="003626E3" w:rsidRDefault="00AE0273" w:rsidP="003626E3">
      <w:pPr>
        <w:pStyle w:val="ListParagraph"/>
        <w:numPr>
          <w:ilvl w:val="0"/>
          <w:numId w:val="3"/>
        </w:numPr>
        <w:spacing w:line="24" w:lineRule="atLeast"/>
        <w:jc w:val="both"/>
        <w:rPr>
          <w:rFonts w:ascii="Century Gothic" w:hAnsi="Century Gothic"/>
          <w:sz w:val="20"/>
          <w:szCs w:val="20"/>
        </w:rPr>
      </w:pPr>
      <w:r w:rsidRPr="003626E3">
        <w:rPr>
          <w:rFonts w:ascii="Century Gothic" w:hAnsi="Century Gothic"/>
          <w:sz w:val="20"/>
          <w:szCs w:val="20"/>
        </w:rPr>
        <w:t>We will actively encourage all children to wear a</w:t>
      </w:r>
      <w:r w:rsidR="008A30FC">
        <w:rPr>
          <w:rFonts w:ascii="Century Gothic" w:hAnsi="Century Gothic"/>
          <w:sz w:val="20"/>
          <w:szCs w:val="20"/>
        </w:rPr>
        <w:t xml:space="preserve"> broad-brimmed</w:t>
      </w:r>
      <w:r w:rsidRPr="003626E3">
        <w:rPr>
          <w:rFonts w:ascii="Century Gothic" w:hAnsi="Century Gothic"/>
          <w:sz w:val="20"/>
          <w:szCs w:val="20"/>
        </w:rPr>
        <w:t xml:space="preserve"> hat when playing outside from </w:t>
      </w:r>
      <w:r w:rsidR="008A30FC">
        <w:rPr>
          <w:rFonts w:ascii="Century Gothic" w:hAnsi="Century Gothic"/>
          <w:sz w:val="20"/>
          <w:szCs w:val="20"/>
        </w:rPr>
        <w:t xml:space="preserve">April </w:t>
      </w:r>
      <w:r w:rsidRPr="003626E3">
        <w:rPr>
          <w:rFonts w:ascii="Century Gothic" w:hAnsi="Century Gothic"/>
          <w:sz w:val="20"/>
          <w:szCs w:val="20"/>
        </w:rPr>
        <w:t>–July.</w:t>
      </w:r>
    </w:p>
    <w:p w14:paraId="422CB937" w14:textId="77777777" w:rsidR="003626E3" w:rsidRDefault="00AE0273" w:rsidP="00AE0273">
      <w:pPr>
        <w:pStyle w:val="ListParagraph"/>
        <w:numPr>
          <w:ilvl w:val="0"/>
          <w:numId w:val="3"/>
        </w:numPr>
        <w:spacing w:line="24" w:lineRule="atLeast"/>
        <w:jc w:val="both"/>
        <w:rPr>
          <w:rFonts w:ascii="Century Gothic" w:hAnsi="Century Gothic"/>
          <w:sz w:val="20"/>
          <w:szCs w:val="20"/>
        </w:rPr>
      </w:pPr>
      <w:r w:rsidRPr="003626E3">
        <w:rPr>
          <w:rFonts w:ascii="Century Gothic" w:hAnsi="Century Gothic"/>
          <w:sz w:val="20"/>
          <w:szCs w:val="20"/>
        </w:rPr>
        <w:t xml:space="preserve">We will have a </w:t>
      </w:r>
      <w:r w:rsidR="00790A9B">
        <w:rPr>
          <w:rFonts w:ascii="Century Gothic" w:hAnsi="Century Gothic"/>
          <w:sz w:val="20"/>
          <w:szCs w:val="20"/>
        </w:rPr>
        <w:t xml:space="preserve">ready </w:t>
      </w:r>
      <w:r w:rsidRPr="003626E3">
        <w:rPr>
          <w:rFonts w:ascii="Century Gothic" w:hAnsi="Century Gothic"/>
          <w:sz w:val="20"/>
          <w:szCs w:val="20"/>
        </w:rPr>
        <w:t>supply of spare hats</w:t>
      </w:r>
      <w:r w:rsidR="003626E3" w:rsidRPr="003626E3">
        <w:rPr>
          <w:rFonts w:ascii="Century Gothic" w:hAnsi="Century Gothic"/>
          <w:sz w:val="20"/>
          <w:szCs w:val="20"/>
        </w:rPr>
        <w:t>.</w:t>
      </w:r>
    </w:p>
    <w:p w14:paraId="1FB667F6" w14:textId="77777777" w:rsidR="008A30FC" w:rsidRPr="008A30FC" w:rsidRDefault="008A30FC" w:rsidP="008A30FC">
      <w:pPr>
        <w:pStyle w:val="ListParagraph"/>
        <w:numPr>
          <w:ilvl w:val="0"/>
          <w:numId w:val="3"/>
        </w:numPr>
        <w:rPr>
          <w:rFonts w:ascii="Century Gothic" w:hAnsi="Century Gothic"/>
          <w:sz w:val="20"/>
          <w:szCs w:val="20"/>
        </w:rPr>
      </w:pPr>
      <w:r w:rsidRPr="008A30FC">
        <w:rPr>
          <w:rFonts w:ascii="Century Gothic" w:hAnsi="Century Gothic"/>
          <w:sz w:val="20"/>
          <w:szCs w:val="20"/>
        </w:rPr>
        <w:t>Staff should wear hats when appropriate to act as a good role model and to also demonstrate drinking plenty of water</w:t>
      </w:r>
    </w:p>
    <w:p w14:paraId="24158BCA" w14:textId="77777777" w:rsidR="008A30FC" w:rsidRDefault="008A30FC" w:rsidP="00AE0273">
      <w:pPr>
        <w:pStyle w:val="ListParagraph"/>
        <w:numPr>
          <w:ilvl w:val="0"/>
          <w:numId w:val="3"/>
        </w:numPr>
        <w:spacing w:line="24" w:lineRule="atLeast"/>
        <w:jc w:val="both"/>
        <w:rPr>
          <w:rFonts w:ascii="Century Gothic" w:hAnsi="Century Gothic"/>
          <w:sz w:val="20"/>
          <w:szCs w:val="20"/>
        </w:rPr>
      </w:pPr>
    </w:p>
    <w:p w14:paraId="48CA4148" w14:textId="77777777" w:rsidR="00AE0273" w:rsidRPr="003626E3" w:rsidRDefault="00AE0273" w:rsidP="00AE0273">
      <w:pPr>
        <w:spacing w:line="24" w:lineRule="atLeast"/>
        <w:jc w:val="both"/>
        <w:rPr>
          <w:rFonts w:ascii="Century Gothic" w:hAnsi="Century Gothic"/>
          <w:i/>
          <w:sz w:val="20"/>
          <w:szCs w:val="20"/>
        </w:rPr>
      </w:pPr>
      <w:r w:rsidRPr="003626E3">
        <w:rPr>
          <w:rFonts w:ascii="Century Gothic" w:hAnsi="Century Gothic"/>
          <w:i/>
          <w:sz w:val="20"/>
          <w:szCs w:val="20"/>
        </w:rPr>
        <w:lastRenderedPageBreak/>
        <w:t>Sunscreen</w:t>
      </w:r>
    </w:p>
    <w:p w14:paraId="123739E1" w14:textId="77777777" w:rsidR="003626E3" w:rsidRDefault="00AE0273" w:rsidP="003626E3">
      <w:pPr>
        <w:pStyle w:val="ListParagraph"/>
        <w:numPr>
          <w:ilvl w:val="0"/>
          <w:numId w:val="4"/>
        </w:numPr>
        <w:spacing w:line="24" w:lineRule="atLeast"/>
        <w:jc w:val="both"/>
        <w:rPr>
          <w:rFonts w:ascii="Century Gothic" w:hAnsi="Century Gothic"/>
          <w:sz w:val="20"/>
          <w:szCs w:val="20"/>
        </w:rPr>
      </w:pPr>
      <w:r w:rsidRPr="003626E3">
        <w:rPr>
          <w:rFonts w:ascii="Century Gothic" w:hAnsi="Century Gothic"/>
          <w:sz w:val="20"/>
          <w:szCs w:val="20"/>
        </w:rPr>
        <w:t>It is parents/carers responsibility to ensure that children hav</w:t>
      </w:r>
      <w:r w:rsidR="003626E3" w:rsidRPr="003626E3">
        <w:rPr>
          <w:rFonts w:ascii="Century Gothic" w:hAnsi="Century Gothic"/>
          <w:sz w:val="20"/>
          <w:szCs w:val="20"/>
        </w:rPr>
        <w:t xml:space="preserve">e had sunscreen applied before </w:t>
      </w:r>
      <w:r w:rsidRPr="003626E3">
        <w:rPr>
          <w:rFonts w:ascii="Century Gothic" w:hAnsi="Century Gothic"/>
          <w:sz w:val="20"/>
          <w:szCs w:val="20"/>
        </w:rPr>
        <w:t xml:space="preserve">they come to pre school. </w:t>
      </w:r>
    </w:p>
    <w:p w14:paraId="6BB43498" w14:textId="77777777" w:rsidR="003626E3" w:rsidRDefault="00AE0273" w:rsidP="003626E3">
      <w:pPr>
        <w:pStyle w:val="ListParagraph"/>
        <w:numPr>
          <w:ilvl w:val="0"/>
          <w:numId w:val="4"/>
        </w:numPr>
        <w:spacing w:line="24" w:lineRule="atLeast"/>
        <w:jc w:val="both"/>
        <w:rPr>
          <w:rFonts w:ascii="Century Gothic" w:hAnsi="Century Gothic"/>
          <w:sz w:val="20"/>
          <w:szCs w:val="20"/>
        </w:rPr>
      </w:pPr>
      <w:r w:rsidRPr="003626E3">
        <w:rPr>
          <w:rFonts w:ascii="Century Gothic" w:hAnsi="Century Gothic"/>
          <w:sz w:val="20"/>
          <w:szCs w:val="20"/>
        </w:rPr>
        <w:t>For children who are staying with us</w:t>
      </w:r>
      <w:r w:rsidR="003626E3" w:rsidRPr="003626E3">
        <w:rPr>
          <w:rFonts w:ascii="Century Gothic" w:hAnsi="Century Gothic"/>
          <w:sz w:val="20"/>
          <w:szCs w:val="20"/>
        </w:rPr>
        <w:t xml:space="preserve"> all day, we ask the parent to </w:t>
      </w:r>
      <w:r w:rsidRPr="003626E3">
        <w:rPr>
          <w:rFonts w:ascii="Century Gothic" w:hAnsi="Century Gothic"/>
          <w:sz w:val="20"/>
          <w:szCs w:val="20"/>
        </w:rPr>
        <w:t xml:space="preserve">supply a named bottle of sun cream which we will apply </w:t>
      </w:r>
      <w:r w:rsidR="00790A9B">
        <w:rPr>
          <w:rFonts w:ascii="Century Gothic" w:hAnsi="Century Gothic"/>
          <w:sz w:val="20"/>
          <w:szCs w:val="20"/>
        </w:rPr>
        <w:t>in the afternoon, or that parents use a good, once a day screen.</w:t>
      </w:r>
    </w:p>
    <w:p w14:paraId="7B528C79" w14:textId="77777777" w:rsidR="00AE0273" w:rsidRDefault="003626E3" w:rsidP="003626E3">
      <w:pPr>
        <w:pStyle w:val="ListParagraph"/>
        <w:numPr>
          <w:ilvl w:val="0"/>
          <w:numId w:val="4"/>
        </w:numPr>
        <w:spacing w:line="24" w:lineRule="atLeast"/>
        <w:jc w:val="both"/>
        <w:rPr>
          <w:rFonts w:ascii="Century Gothic" w:hAnsi="Century Gothic"/>
          <w:sz w:val="20"/>
          <w:szCs w:val="20"/>
        </w:rPr>
      </w:pPr>
      <w:r w:rsidRPr="003626E3">
        <w:rPr>
          <w:rFonts w:ascii="Century Gothic" w:hAnsi="Century Gothic"/>
          <w:sz w:val="20"/>
          <w:szCs w:val="20"/>
        </w:rPr>
        <w:t xml:space="preserve">We also seek </w:t>
      </w:r>
      <w:r w:rsidR="00AE0273" w:rsidRPr="003626E3">
        <w:rPr>
          <w:rFonts w:ascii="Century Gothic" w:hAnsi="Century Gothic"/>
          <w:sz w:val="20"/>
          <w:szCs w:val="20"/>
        </w:rPr>
        <w:t>permission from parents/carers to sponge down their child i</w:t>
      </w:r>
      <w:r w:rsidRPr="003626E3">
        <w:rPr>
          <w:rFonts w:ascii="Century Gothic" w:hAnsi="Century Gothic"/>
          <w:sz w:val="20"/>
          <w:szCs w:val="20"/>
        </w:rPr>
        <w:t xml:space="preserve">f they over heat or we suspect </w:t>
      </w:r>
      <w:r w:rsidR="00AE0273" w:rsidRPr="003626E3">
        <w:rPr>
          <w:rFonts w:ascii="Century Gothic" w:hAnsi="Century Gothic"/>
          <w:sz w:val="20"/>
          <w:szCs w:val="20"/>
        </w:rPr>
        <w:t>heatstroke. If we suspect heatstro</w:t>
      </w:r>
      <w:r w:rsidR="00790A9B">
        <w:rPr>
          <w:rFonts w:ascii="Century Gothic" w:hAnsi="Century Gothic"/>
          <w:sz w:val="20"/>
          <w:szCs w:val="20"/>
        </w:rPr>
        <w:t>ke, we will contact the parent immediately.</w:t>
      </w:r>
    </w:p>
    <w:p w14:paraId="28E3F578" w14:textId="77777777" w:rsidR="002F4822" w:rsidRDefault="002F4822" w:rsidP="003626E3">
      <w:pPr>
        <w:pStyle w:val="ListParagraph"/>
        <w:numPr>
          <w:ilvl w:val="0"/>
          <w:numId w:val="4"/>
        </w:numPr>
        <w:spacing w:line="24" w:lineRule="atLeast"/>
        <w:jc w:val="both"/>
        <w:rPr>
          <w:rFonts w:ascii="Century Gothic" w:hAnsi="Century Gothic"/>
          <w:sz w:val="20"/>
          <w:szCs w:val="20"/>
        </w:rPr>
      </w:pPr>
      <w:r>
        <w:rPr>
          <w:rFonts w:ascii="Century Gothic" w:hAnsi="Century Gothic"/>
          <w:sz w:val="20"/>
          <w:szCs w:val="20"/>
        </w:rPr>
        <w:t>We inform all parents of any Heat Wave alerts issued by county.</w:t>
      </w:r>
    </w:p>
    <w:p w14:paraId="0A269F98" w14:textId="77777777" w:rsidR="009D4A24" w:rsidRDefault="009D4A24" w:rsidP="009D4A24">
      <w:pPr>
        <w:pStyle w:val="ListParagraph"/>
        <w:numPr>
          <w:ilvl w:val="0"/>
          <w:numId w:val="4"/>
        </w:numPr>
        <w:rPr>
          <w:rFonts w:ascii="Century Gothic" w:hAnsi="Century Gothic"/>
          <w:sz w:val="20"/>
          <w:szCs w:val="20"/>
        </w:rPr>
      </w:pPr>
      <w:r w:rsidRPr="009D4A24">
        <w:rPr>
          <w:rFonts w:ascii="Century Gothic" w:hAnsi="Century Gothic"/>
          <w:sz w:val="20"/>
          <w:szCs w:val="20"/>
        </w:rPr>
        <w:t>The sun cream must be in date and be a minimum factor 30 with a 5-star UVA rating (this is usually visible on the bottle).</w:t>
      </w:r>
    </w:p>
    <w:p w14:paraId="6BD9BF80" w14:textId="77777777" w:rsidR="00C17200" w:rsidRPr="00C17200" w:rsidRDefault="00C17200" w:rsidP="00C17200">
      <w:pPr>
        <w:pStyle w:val="ListParagraph"/>
        <w:numPr>
          <w:ilvl w:val="0"/>
          <w:numId w:val="4"/>
        </w:numPr>
        <w:rPr>
          <w:rFonts w:ascii="Century Gothic" w:hAnsi="Century Gothic"/>
          <w:sz w:val="20"/>
          <w:szCs w:val="20"/>
        </w:rPr>
      </w:pPr>
      <w:r w:rsidRPr="00C17200">
        <w:rPr>
          <w:rFonts w:ascii="Century Gothic" w:hAnsi="Century Gothic"/>
          <w:sz w:val="20"/>
          <w:szCs w:val="20"/>
        </w:rPr>
        <w:t>Parents are welcome to leave the sun cream at the nursery for the duration of the summer, but this cream must be clearly labelled with the child’s name on it.</w:t>
      </w:r>
    </w:p>
    <w:p w14:paraId="4C4CCBA5" w14:textId="77777777" w:rsidR="003626E3" w:rsidRDefault="003626E3" w:rsidP="00AE0273">
      <w:pPr>
        <w:spacing w:line="24" w:lineRule="atLeast"/>
        <w:jc w:val="both"/>
        <w:rPr>
          <w:rFonts w:ascii="Century Gothic" w:hAnsi="Century Gothic"/>
          <w:sz w:val="20"/>
          <w:szCs w:val="20"/>
        </w:rPr>
      </w:pPr>
    </w:p>
    <w:p w14:paraId="392D449F" w14:textId="77777777" w:rsidR="00AE0273" w:rsidRPr="003626E3" w:rsidRDefault="00AE0273" w:rsidP="00AE0273">
      <w:pPr>
        <w:spacing w:line="24" w:lineRule="atLeast"/>
        <w:jc w:val="both"/>
        <w:rPr>
          <w:rFonts w:ascii="Century Gothic" w:hAnsi="Century Gothic"/>
          <w:b/>
          <w:sz w:val="20"/>
          <w:szCs w:val="20"/>
        </w:rPr>
      </w:pPr>
      <w:r w:rsidRPr="003626E3">
        <w:rPr>
          <w:rFonts w:ascii="Century Gothic" w:hAnsi="Century Gothic"/>
          <w:b/>
          <w:sz w:val="20"/>
          <w:szCs w:val="20"/>
        </w:rPr>
        <w:t>Legal framework</w:t>
      </w:r>
    </w:p>
    <w:p w14:paraId="18AE4CC6" w14:textId="77777777" w:rsidR="00AE0273" w:rsidRPr="003626E3" w:rsidRDefault="00AE0273" w:rsidP="003626E3">
      <w:pPr>
        <w:pStyle w:val="ListParagraph"/>
        <w:numPr>
          <w:ilvl w:val="0"/>
          <w:numId w:val="5"/>
        </w:numPr>
        <w:spacing w:line="24" w:lineRule="atLeast"/>
        <w:jc w:val="both"/>
        <w:rPr>
          <w:rFonts w:ascii="Century Gothic" w:hAnsi="Century Gothic"/>
          <w:sz w:val="20"/>
          <w:szCs w:val="20"/>
        </w:rPr>
      </w:pPr>
      <w:r w:rsidRPr="003626E3">
        <w:rPr>
          <w:rFonts w:ascii="Century Gothic" w:hAnsi="Century Gothic"/>
          <w:sz w:val="20"/>
          <w:szCs w:val="20"/>
        </w:rPr>
        <w:t>Every Child Matters – Be Healthy</w:t>
      </w:r>
    </w:p>
    <w:p w14:paraId="71C40691" w14:textId="77777777" w:rsidR="003626E3" w:rsidRDefault="003626E3" w:rsidP="00AE0273">
      <w:pPr>
        <w:spacing w:line="24" w:lineRule="atLeast"/>
        <w:jc w:val="both"/>
        <w:rPr>
          <w:rFonts w:ascii="Century Gothic" w:hAnsi="Century Gothic"/>
          <w:b/>
          <w:sz w:val="20"/>
          <w:szCs w:val="20"/>
        </w:rPr>
      </w:pPr>
    </w:p>
    <w:p w14:paraId="083CE330" w14:textId="77777777" w:rsidR="00AE0273" w:rsidRPr="00AE0273" w:rsidRDefault="00AE0273" w:rsidP="00AE0273">
      <w:pPr>
        <w:spacing w:line="24" w:lineRule="atLeast"/>
        <w:jc w:val="both"/>
        <w:rPr>
          <w:rFonts w:ascii="Century Gothic" w:hAnsi="Century Gothic"/>
          <w:b/>
          <w:sz w:val="20"/>
          <w:szCs w:val="20"/>
        </w:rPr>
      </w:pPr>
      <w:r w:rsidRPr="00AE0273">
        <w:rPr>
          <w:rFonts w:ascii="Century Gothic" w:hAnsi="Century Gothic"/>
          <w:b/>
          <w:sz w:val="20"/>
          <w:szCs w:val="20"/>
        </w:rPr>
        <w:t>Further guidance</w:t>
      </w:r>
    </w:p>
    <w:p w14:paraId="22E45B51" w14:textId="77777777" w:rsidR="00AE0273" w:rsidRDefault="00000000" w:rsidP="00AE0273">
      <w:pPr>
        <w:spacing w:line="24" w:lineRule="atLeast"/>
        <w:jc w:val="both"/>
        <w:rPr>
          <w:rFonts w:ascii="Century Gothic" w:hAnsi="Century Gothic"/>
          <w:sz w:val="20"/>
          <w:szCs w:val="20"/>
        </w:rPr>
      </w:pPr>
      <w:hyperlink r:id="rId6" w:history="1">
        <w:r w:rsidR="00AE0273" w:rsidRPr="00553B91">
          <w:rPr>
            <w:rStyle w:val="Hyperlink"/>
            <w:rFonts w:ascii="Century Gothic" w:hAnsi="Century Gothic"/>
            <w:sz w:val="20"/>
            <w:szCs w:val="20"/>
          </w:rPr>
          <w:t>www.cancerresearchuk.org</w:t>
        </w:r>
      </w:hyperlink>
    </w:p>
    <w:p w14:paraId="2D8FF2B7" w14:textId="77777777" w:rsidR="00AE0273" w:rsidRDefault="00000000" w:rsidP="00AE0273">
      <w:pPr>
        <w:spacing w:line="24" w:lineRule="atLeast"/>
        <w:jc w:val="both"/>
        <w:rPr>
          <w:rStyle w:val="Hyperlink"/>
          <w:rFonts w:ascii="Century Gothic" w:hAnsi="Century Gothic"/>
          <w:sz w:val="20"/>
          <w:szCs w:val="20"/>
        </w:rPr>
      </w:pPr>
      <w:hyperlink r:id="rId7" w:history="1">
        <w:r w:rsidR="00AE0273" w:rsidRPr="00553B91">
          <w:rPr>
            <w:rStyle w:val="Hyperlink"/>
            <w:rFonts w:ascii="Century Gothic" w:hAnsi="Century Gothic"/>
            <w:sz w:val="20"/>
            <w:szCs w:val="20"/>
          </w:rPr>
          <w:t>http://www.sunsmart.org.uk/prod_consump/groups/cr_common/@nre/@sun/documents/generalcontent/crukmig_1000ast-3230.pdf</w:t>
        </w:r>
      </w:hyperlink>
    </w:p>
    <w:p w14:paraId="3F289789" w14:textId="7C7DFE89" w:rsidR="00AC0CA8" w:rsidRDefault="00AC0CA8" w:rsidP="00AE0273">
      <w:pPr>
        <w:spacing w:line="24" w:lineRule="atLeast"/>
        <w:jc w:val="both"/>
        <w:rPr>
          <w:rFonts w:ascii="Century Gothic" w:hAnsi="Century Gothic"/>
          <w:sz w:val="20"/>
          <w:szCs w:val="20"/>
        </w:rPr>
      </w:pPr>
      <w:hyperlink r:id="rId8" w:history="1">
        <w:r w:rsidRPr="00AC0CA8">
          <w:rPr>
            <w:rStyle w:val="Hyperlink"/>
            <w:rFonts w:ascii="Century Gothic" w:hAnsi="Century Gothic"/>
            <w:sz w:val="20"/>
            <w:szCs w:val="20"/>
          </w:rPr>
          <w:t>Sunscreen and sun safety - NHS (www.nhs.uk)</w:t>
        </w:r>
      </w:hyperlink>
    </w:p>
    <w:p w14:paraId="77202BFB" w14:textId="77777777" w:rsidR="00AC0CA8" w:rsidRDefault="00AC0CA8" w:rsidP="00AE0273">
      <w:pPr>
        <w:spacing w:line="24" w:lineRule="atLeast"/>
        <w:jc w:val="both"/>
        <w:rPr>
          <w:rFonts w:ascii="Century Gothic" w:hAnsi="Century Gothic"/>
          <w:sz w:val="20"/>
          <w:szCs w:val="20"/>
        </w:rPr>
      </w:pPr>
    </w:p>
    <w:p w14:paraId="065F2A7B" w14:textId="77777777" w:rsidR="00AE0273" w:rsidRPr="00AE0273" w:rsidRDefault="00AE0273" w:rsidP="00AE0273">
      <w:pPr>
        <w:spacing w:line="24" w:lineRule="atLeast"/>
        <w:jc w:val="both"/>
        <w:rPr>
          <w:rFonts w:ascii="Century Gothic" w:hAnsi="Century Gothic"/>
          <w:sz w:val="20"/>
          <w:szCs w:val="20"/>
        </w:rPr>
      </w:pPr>
    </w:p>
    <w:p w14:paraId="0BED558D" w14:textId="77777777" w:rsidR="00952C7C" w:rsidRPr="00AE0273" w:rsidRDefault="00952C7C" w:rsidP="00AE0273">
      <w:pPr>
        <w:spacing w:line="24" w:lineRule="atLeast"/>
        <w:jc w:val="both"/>
        <w:rPr>
          <w:rFonts w:ascii="Century Gothic" w:hAnsi="Century Gothic"/>
          <w:sz w:val="20"/>
          <w:szCs w:val="20"/>
        </w:rPr>
      </w:pPr>
    </w:p>
    <w:sectPr w:rsidR="00952C7C" w:rsidRPr="00AE0273" w:rsidSect="00952C7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3CA5"/>
    <w:multiLevelType w:val="hybridMultilevel"/>
    <w:tmpl w:val="A504F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B3196"/>
    <w:multiLevelType w:val="hybridMultilevel"/>
    <w:tmpl w:val="0BBC7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F2111"/>
    <w:multiLevelType w:val="multilevel"/>
    <w:tmpl w:val="6A20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8696A"/>
    <w:multiLevelType w:val="hybridMultilevel"/>
    <w:tmpl w:val="CE728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34C1E"/>
    <w:multiLevelType w:val="hybridMultilevel"/>
    <w:tmpl w:val="6640F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4770F4"/>
    <w:multiLevelType w:val="hybridMultilevel"/>
    <w:tmpl w:val="366AD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456A2C"/>
    <w:multiLevelType w:val="multilevel"/>
    <w:tmpl w:val="F470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942010">
    <w:abstractNumId w:val="5"/>
  </w:num>
  <w:num w:numId="2" w16cid:durableId="865220766">
    <w:abstractNumId w:val="3"/>
  </w:num>
  <w:num w:numId="3" w16cid:durableId="136339929">
    <w:abstractNumId w:val="4"/>
  </w:num>
  <w:num w:numId="4" w16cid:durableId="1077363072">
    <w:abstractNumId w:val="1"/>
  </w:num>
  <w:num w:numId="5" w16cid:durableId="299456499">
    <w:abstractNumId w:val="0"/>
  </w:num>
  <w:num w:numId="6" w16cid:durableId="424377656">
    <w:abstractNumId w:val="2"/>
  </w:num>
  <w:num w:numId="7" w16cid:durableId="1318726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7C"/>
    <w:rsid w:val="002F4822"/>
    <w:rsid w:val="003626E3"/>
    <w:rsid w:val="00465518"/>
    <w:rsid w:val="005D50BD"/>
    <w:rsid w:val="00696C44"/>
    <w:rsid w:val="006A24F6"/>
    <w:rsid w:val="00790A9B"/>
    <w:rsid w:val="007924EC"/>
    <w:rsid w:val="008A30FC"/>
    <w:rsid w:val="008B3A8B"/>
    <w:rsid w:val="00952C7C"/>
    <w:rsid w:val="009D4A24"/>
    <w:rsid w:val="00AC0CA8"/>
    <w:rsid w:val="00AE0273"/>
    <w:rsid w:val="00C1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B427"/>
  <w15:chartTrackingRefBased/>
  <w15:docId w15:val="{A6C1CBF4-FEE8-4000-B9AC-41746241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273"/>
    <w:pPr>
      <w:ind w:left="720"/>
      <w:contextualSpacing/>
    </w:pPr>
  </w:style>
  <w:style w:type="character" w:styleId="Hyperlink">
    <w:name w:val="Hyperlink"/>
    <w:basedOn w:val="DefaultParagraphFont"/>
    <w:uiPriority w:val="99"/>
    <w:unhideWhenUsed/>
    <w:rsid w:val="00AE0273"/>
    <w:rPr>
      <w:color w:val="0563C1" w:themeColor="hyperlink"/>
      <w:u w:val="single"/>
    </w:rPr>
  </w:style>
  <w:style w:type="character" w:styleId="UnresolvedMention">
    <w:name w:val="Unresolved Mention"/>
    <w:basedOn w:val="DefaultParagraphFont"/>
    <w:uiPriority w:val="99"/>
    <w:semiHidden/>
    <w:unhideWhenUsed/>
    <w:rsid w:val="00AC0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582445">
      <w:bodyDiv w:val="1"/>
      <w:marLeft w:val="0"/>
      <w:marRight w:val="0"/>
      <w:marTop w:val="0"/>
      <w:marBottom w:val="0"/>
      <w:divBdr>
        <w:top w:val="none" w:sz="0" w:space="0" w:color="auto"/>
        <w:left w:val="none" w:sz="0" w:space="0" w:color="auto"/>
        <w:bottom w:val="none" w:sz="0" w:space="0" w:color="auto"/>
        <w:right w:val="none" w:sz="0" w:space="0" w:color="auto"/>
      </w:divBdr>
    </w:div>
    <w:div w:id="672879408">
      <w:bodyDiv w:val="1"/>
      <w:marLeft w:val="0"/>
      <w:marRight w:val="0"/>
      <w:marTop w:val="0"/>
      <w:marBottom w:val="0"/>
      <w:divBdr>
        <w:top w:val="none" w:sz="0" w:space="0" w:color="auto"/>
        <w:left w:val="none" w:sz="0" w:space="0" w:color="auto"/>
        <w:bottom w:val="none" w:sz="0" w:space="0" w:color="auto"/>
        <w:right w:val="none" w:sz="0" w:space="0" w:color="auto"/>
      </w:divBdr>
    </w:div>
    <w:div w:id="7335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seasonal-health/sunscreen-and-sun-safety/" TargetMode="External"/><Relationship Id="rId3" Type="http://schemas.openxmlformats.org/officeDocument/2006/relationships/settings" Target="settings.xml"/><Relationship Id="rId7" Type="http://schemas.openxmlformats.org/officeDocument/2006/relationships/hyperlink" Target="http://www.sunsmart.org.uk/prod_consump/groups/cr_common/@nre/@sun/documents/generalcontent/crukmig_1000ast-32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cerresearchuk.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11</cp:revision>
  <dcterms:created xsi:type="dcterms:W3CDTF">2014-11-16T09:17:00Z</dcterms:created>
  <dcterms:modified xsi:type="dcterms:W3CDTF">2024-05-20T09:32:00Z</dcterms:modified>
</cp:coreProperties>
</file>