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9DC1" w14:textId="13D358F5" w:rsidR="00F77BE8" w:rsidRDefault="00105CE8">
      <w:pPr>
        <w:rPr>
          <w:rFonts w:ascii="Century Gothic" w:hAnsi="Century Gothic"/>
          <w:b/>
          <w:bCs/>
          <w:sz w:val="21"/>
          <w:szCs w:val="21"/>
        </w:rPr>
      </w:pPr>
      <w:r>
        <w:rPr>
          <w:rFonts w:ascii="Century Gothic" w:hAnsi="Century Gothic"/>
          <w:b/>
          <w:bCs/>
          <w:sz w:val="21"/>
          <w:szCs w:val="21"/>
        </w:rPr>
        <w:t>8</w:t>
      </w:r>
      <w:r w:rsidR="00C0042F" w:rsidRPr="00C0042F">
        <w:rPr>
          <w:rFonts w:ascii="Century Gothic" w:hAnsi="Century Gothic"/>
          <w:b/>
          <w:bCs/>
          <w:sz w:val="21"/>
          <w:szCs w:val="21"/>
        </w:rPr>
        <w:t xml:space="preserve">Promoting Health and Hygiene </w:t>
      </w:r>
    </w:p>
    <w:p w14:paraId="2654C56E" w14:textId="56244B21" w:rsidR="00C0042F" w:rsidRDefault="00C0042F">
      <w:pPr>
        <w:rPr>
          <w:rFonts w:ascii="Century Gothic" w:hAnsi="Century Gothic"/>
          <w:b/>
          <w:bCs/>
          <w:sz w:val="21"/>
          <w:szCs w:val="21"/>
        </w:rPr>
      </w:pPr>
      <w:r>
        <w:rPr>
          <w:rFonts w:ascii="Century Gothic" w:hAnsi="Century Gothic"/>
          <w:b/>
          <w:bCs/>
          <w:sz w:val="21"/>
          <w:szCs w:val="21"/>
        </w:rPr>
        <w:t>1.19 Food and Drink</w:t>
      </w:r>
    </w:p>
    <w:p w14:paraId="49631372" w14:textId="50DFCCEE" w:rsidR="00C0042F" w:rsidRDefault="00C0042F">
      <w:pPr>
        <w:rPr>
          <w:rFonts w:ascii="Century Gothic" w:hAnsi="Century Gothic"/>
          <w:sz w:val="21"/>
          <w:szCs w:val="21"/>
        </w:rPr>
      </w:pPr>
      <w:r>
        <w:rPr>
          <w:rFonts w:ascii="Century Gothic" w:hAnsi="Century Gothic"/>
          <w:sz w:val="21"/>
          <w:szCs w:val="21"/>
        </w:rPr>
        <w:t>Policy Statement</w:t>
      </w:r>
    </w:p>
    <w:p w14:paraId="34C5B402" w14:textId="2D8D9724" w:rsidR="00C0042F" w:rsidRDefault="00C0042F">
      <w:pPr>
        <w:rPr>
          <w:rFonts w:ascii="Century Gothic" w:hAnsi="Century Gothic"/>
          <w:sz w:val="21"/>
          <w:szCs w:val="21"/>
        </w:rPr>
      </w:pPr>
      <w:r>
        <w:rPr>
          <w:rFonts w:ascii="Century Gothic" w:hAnsi="Century Gothic"/>
          <w:sz w:val="21"/>
          <w:szCs w:val="21"/>
        </w:rPr>
        <w:t xml:space="preserve">At Mayfield Pre-school we regard </w:t>
      </w:r>
      <w:r w:rsidR="00661AB9">
        <w:rPr>
          <w:rFonts w:ascii="Century Gothic" w:hAnsi="Century Gothic"/>
          <w:sz w:val="21"/>
          <w:szCs w:val="21"/>
        </w:rPr>
        <w:t xml:space="preserve">snack and mealtimes as an important time of the day. Eating represents a social time for children and adults and helps children to learn about healthy eating. We promote healthy eating. </w:t>
      </w:r>
    </w:p>
    <w:p w14:paraId="7EA260C6" w14:textId="2A059D09" w:rsidR="006C1D47" w:rsidRPr="002A32A0" w:rsidRDefault="00661AB9">
      <w:pPr>
        <w:rPr>
          <w:rFonts w:ascii="Century Gothic" w:hAnsi="Century Gothic"/>
          <w:sz w:val="21"/>
          <w:szCs w:val="21"/>
        </w:rPr>
      </w:pPr>
      <w:r>
        <w:rPr>
          <w:rFonts w:ascii="Century Gothic" w:hAnsi="Century Gothic"/>
          <w:sz w:val="21"/>
          <w:szCs w:val="21"/>
        </w:rPr>
        <w:t xml:space="preserve">At snack times, we aim to provide nutritious food, which meets the children’s individual dietary needs. Children are encouraged to help us make choices about the snacks we eat, and each </w:t>
      </w:r>
      <w:proofErr w:type="gramStart"/>
      <w:r>
        <w:rPr>
          <w:rFonts w:ascii="Century Gothic" w:hAnsi="Century Gothic"/>
          <w:sz w:val="21"/>
          <w:szCs w:val="21"/>
        </w:rPr>
        <w:t>sessions</w:t>
      </w:r>
      <w:proofErr w:type="gramEnd"/>
      <w:r>
        <w:rPr>
          <w:rFonts w:ascii="Century Gothic" w:hAnsi="Century Gothic"/>
          <w:sz w:val="21"/>
          <w:szCs w:val="21"/>
        </w:rPr>
        <w:t xml:space="preserve"> two children will help with preparing </w:t>
      </w:r>
      <w:r w:rsidRPr="002A32A0">
        <w:rPr>
          <w:rFonts w:ascii="Century Gothic" w:hAnsi="Century Gothic"/>
          <w:sz w:val="21"/>
          <w:szCs w:val="21"/>
        </w:rPr>
        <w:t>snack. A self-service snack is offered to all children at 10am and 2pm with a variety of fruits</w:t>
      </w:r>
      <w:r w:rsidR="003A073D" w:rsidRPr="002A32A0">
        <w:rPr>
          <w:rFonts w:ascii="Century Gothic" w:hAnsi="Century Gothic"/>
          <w:sz w:val="21"/>
          <w:szCs w:val="21"/>
        </w:rPr>
        <w:t xml:space="preserve"> and vegetables </w:t>
      </w:r>
      <w:proofErr w:type="gramStart"/>
      <w:r w:rsidR="003A073D" w:rsidRPr="002A32A0">
        <w:rPr>
          <w:rFonts w:ascii="Century Gothic" w:hAnsi="Century Gothic"/>
          <w:sz w:val="21"/>
          <w:szCs w:val="21"/>
        </w:rPr>
        <w:t>(</w:t>
      </w:r>
      <w:r w:rsidRPr="002A32A0">
        <w:rPr>
          <w:rFonts w:ascii="Century Gothic" w:hAnsi="Century Gothic"/>
          <w:sz w:val="21"/>
          <w:szCs w:val="21"/>
        </w:rPr>
        <w:t xml:space="preserve"> </w:t>
      </w:r>
      <w:r w:rsidR="003A073D" w:rsidRPr="002A32A0">
        <w:rPr>
          <w:rFonts w:ascii="Century Gothic" w:hAnsi="Century Gothic"/>
          <w:sz w:val="21"/>
          <w:szCs w:val="21"/>
        </w:rPr>
        <w:t>A</w:t>
      </w:r>
      <w:proofErr w:type="gramEnd"/>
      <w:r w:rsidR="003A073D" w:rsidRPr="002A32A0">
        <w:rPr>
          <w:rFonts w:ascii="Century Gothic" w:hAnsi="Century Gothic"/>
          <w:sz w:val="21"/>
          <w:szCs w:val="21"/>
        </w:rPr>
        <w:t xml:space="preserve"> </w:t>
      </w:r>
      <w:proofErr w:type="gramStart"/>
      <w:r w:rsidR="003A073D" w:rsidRPr="002A32A0">
        <w:rPr>
          <w:rFonts w:ascii="Century Gothic" w:hAnsi="Century Gothic"/>
          <w:sz w:val="21"/>
          <w:szCs w:val="21"/>
        </w:rPr>
        <w:t>variety  of</w:t>
      </w:r>
      <w:proofErr w:type="gramEnd"/>
      <w:r w:rsidR="003A073D" w:rsidRPr="002A32A0">
        <w:rPr>
          <w:rFonts w:ascii="Century Gothic" w:hAnsi="Century Gothic"/>
          <w:sz w:val="21"/>
          <w:szCs w:val="21"/>
        </w:rPr>
        <w:t xml:space="preserve"> </w:t>
      </w:r>
      <w:proofErr w:type="gramStart"/>
      <w:r w:rsidR="003A073D" w:rsidRPr="002A32A0">
        <w:rPr>
          <w:rFonts w:ascii="Century Gothic" w:hAnsi="Century Gothic"/>
          <w:sz w:val="21"/>
          <w:szCs w:val="21"/>
        </w:rPr>
        <w:t>colours ,</w:t>
      </w:r>
      <w:proofErr w:type="gramEnd"/>
      <w:r w:rsidR="003A073D" w:rsidRPr="002A32A0">
        <w:rPr>
          <w:rFonts w:ascii="Century Gothic" w:hAnsi="Century Gothic"/>
          <w:sz w:val="21"/>
          <w:szCs w:val="21"/>
        </w:rPr>
        <w:t xml:space="preserve"> tastes and textures throughout the week) and </w:t>
      </w:r>
      <w:r w:rsidRPr="002A32A0">
        <w:rPr>
          <w:rFonts w:ascii="Century Gothic" w:hAnsi="Century Gothic"/>
          <w:sz w:val="21"/>
          <w:szCs w:val="21"/>
        </w:rPr>
        <w:t>carbohydrates</w:t>
      </w:r>
      <w:r w:rsidR="003A073D" w:rsidRPr="002A32A0">
        <w:rPr>
          <w:rFonts w:ascii="Century Gothic" w:hAnsi="Century Gothic"/>
          <w:sz w:val="21"/>
          <w:szCs w:val="21"/>
        </w:rPr>
        <w:t xml:space="preserve"> (at least 3 varieties a week)</w:t>
      </w:r>
      <w:r w:rsidRPr="002A32A0">
        <w:rPr>
          <w:rFonts w:ascii="Century Gothic" w:hAnsi="Century Gothic"/>
          <w:sz w:val="21"/>
          <w:szCs w:val="21"/>
        </w:rPr>
        <w:t>.</w:t>
      </w:r>
      <w:r w:rsidR="006C1D47" w:rsidRPr="002A32A0">
        <w:rPr>
          <w:rFonts w:ascii="Century Gothic" w:hAnsi="Century Gothic"/>
          <w:sz w:val="21"/>
          <w:szCs w:val="21"/>
        </w:rPr>
        <w:t xml:space="preserve"> A few children will be asked to help prepare the snack AM and PM, which will include cutting, choosing and encourages discussion on healthy choices. </w:t>
      </w:r>
    </w:p>
    <w:p w14:paraId="0F174DC0" w14:textId="298ADE8F" w:rsidR="006C1D47" w:rsidRPr="002A32A0" w:rsidRDefault="006C1D47">
      <w:pPr>
        <w:rPr>
          <w:rFonts w:ascii="Century Gothic" w:hAnsi="Century Gothic"/>
          <w:sz w:val="21"/>
          <w:szCs w:val="21"/>
        </w:rPr>
      </w:pPr>
      <w:r w:rsidRPr="002A32A0">
        <w:rPr>
          <w:rFonts w:ascii="Century Gothic" w:hAnsi="Century Gothic"/>
          <w:sz w:val="21"/>
          <w:szCs w:val="21"/>
        </w:rPr>
        <w:t xml:space="preserve">A </w:t>
      </w:r>
      <w:r w:rsidR="00825A80" w:rsidRPr="002A32A0">
        <w:rPr>
          <w:rFonts w:ascii="Century Gothic" w:hAnsi="Century Gothic"/>
          <w:sz w:val="21"/>
          <w:szCs w:val="21"/>
        </w:rPr>
        <w:t>Self-service will encourage children to choose the food they are going to eat for themselves, and to try new foods.</w:t>
      </w:r>
      <w:r w:rsidRPr="002A32A0">
        <w:rPr>
          <w:rFonts w:ascii="Century Gothic" w:hAnsi="Century Gothic"/>
          <w:sz w:val="21"/>
          <w:szCs w:val="21"/>
        </w:rPr>
        <w:t xml:space="preserve"> Snack will also be </w:t>
      </w:r>
      <w:proofErr w:type="gramStart"/>
      <w:r w:rsidRPr="002A32A0">
        <w:rPr>
          <w:rFonts w:ascii="Century Gothic" w:hAnsi="Century Gothic"/>
          <w:sz w:val="21"/>
          <w:szCs w:val="21"/>
        </w:rPr>
        <w:t>free-flow</w:t>
      </w:r>
      <w:proofErr w:type="gramEnd"/>
      <w:r w:rsidRPr="002A32A0">
        <w:rPr>
          <w:rFonts w:ascii="Century Gothic" w:hAnsi="Century Gothic"/>
          <w:sz w:val="21"/>
          <w:szCs w:val="21"/>
        </w:rPr>
        <w:t xml:space="preserve"> in small group. </w:t>
      </w:r>
    </w:p>
    <w:p w14:paraId="158E7BDE" w14:textId="36440D9B" w:rsidR="00BD6741" w:rsidRDefault="00BD6741">
      <w:pPr>
        <w:rPr>
          <w:rFonts w:ascii="Century Gothic" w:hAnsi="Century Gothic"/>
          <w:sz w:val="21"/>
          <w:szCs w:val="21"/>
        </w:rPr>
      </w:pPr>
      <w:r w:rsidRPr="002A32A0">
        <w:rPr>
          <w:rFonts w:ascii="Century Gothic" w:hAnsi="Century Gothic"/>
          <w:sz w:val="21"/>
          <w:szCs w:val="21"/>
        </w:rPr>
        <w:t>During our lunchtimes</w:t>
      </w:r>
      <w:r w:rsidR="00C53EAF" w:rsidRPr="002A32A0">
        <w:rPr>
          <w:rFonts w:ascii="Century Gothic" w:hAnsi="Century Gothic"/>
          <w:sz w:val="21"/>
          <w:szCs w:val="21"/>
        </w:rPr>
        <w:t xml:space="preserve"> (12pm)</w:t>
      </w:r>
      <w:r w:rsidRPr="002A32A0">
        <w:rPr>
          <w:rFonts w:ascii="Century Gothic" w:hAnsi="Century Gothic"/>
          <w:sz w:val="21"/>
          <w:szCs w:val="21"/>
        </w:rPr>
        <w:t>, we encourage parents to pack healthy, varied lunch</w:t>
      </w:r>
      <w:r>
        <w:rPr>
          <w:rFonts w:ascii="Century Gothic" w:hAnsi="Century Gothic"/>
          <w:sz w:val="21"/>
          <w:szCs w:val="21"/>
        </w:rPr>
        <w:t xml:space="preserve"> boxes offering a range of healthy foods and drinks to their children. </w:t>
      </w:r>
      <w:r w:rsidR="00825A80">
        <w:rPr>
          <w:rFonts w:ascii="Century Gothic" w:hAnsi="Century Gothic"/>
          <w:sz w:val="21"/>
          <w:szCs w:val="21"/>
        </w:rPr>
        <w:t xml:space="preserve">We make references </w:t>
      </w:r>
      <w:r w:rsidR="00825A80" w:rsidRPr="00EF23E8">
        <w:rPr>
          <w:rFonts w:ascii="Century Gothic" w:hAnsi="Century Gothic"/>
          <w:sz w:val="21"/>
          <w:szCs w:val="21"/>
        </w:rPr>
        <w:t xml:space="preserve">to our website, and the </w:t>
      </w:r>
      <w:proofErr w:type="gramStart"/>
      <w:r w:rsidR="00825A80" w:rsidRPr="00EF23E8">
        <w:rPr>
          <w:rFonts w:ascii="Century Gothic" w:hAnsi="Century Gothic"/>
          <w:sz w:val="21"/>
          <w:szCs w:val="21"/>
        </w:rPr>
        <w:t>Lets</w:t>
      </w:r>
      <w:proofErr w:type="gramEnd"/>
      <w:r w:rsidR="00825A80" w:rsidRPr="00EF23E8">
        <w:rPr>
          <w:rFonts w:ascii="Century Gothic" w:hAnsi="Century Gothic"/>
          <w:sz w:val="21"/>
          <w:szCs w:val="21"/>
        </w:rPr>
        <w:t xml:space="preserve"> get cooking site, The Eat Better, Start Better guidance and</w:t>
      </w:r>
      <w:r w:rsidR="006C1D47">
        <w:rPr>
          <w:rFonts w:ascii="Century Gothic" w:hAnsi="Century Gothic"/>
          <w:sz w:val="21"/>
          <w:szCs w:val="21"/>
        </w:rPr>
        <w:t xml:space="preserve"> </w:t>
      </w:r>
      <w:r w:rsidR="00825A80">
        <w:rPr>
          <w:rFonts w:ascii="Century Gothic" w:hAnsi="Century Gothic"/>
          <w:sz w:val="21"/>
          <w:szCs w:val="21"/>
        </w:rPr>
        <w:t xml:space="preserve">the First Steps Nutrition Trust to support all in making healthy choices. </w:t>
      </w:r>
    </w:p>
    <w:p w14:paraId="2E1AE313" w14:textId="77777777" w:rsidR="00676EE6" w:rsidRPr="002A32A0" w:rsidRDefault="00676EE6">
      <w:pPr>
        <w:rPr>
          <w:rFonts w:ascii="Century Gothic" w:hAnsi="Century Gothic"/>
          <w:sz w:val="21"/>
          <w:szCs w:val="21"/>
        </w:rPr>
      </w:pPr>
      <w:r>
        <w:rPr>
          <w:rFonts w:ascii="Century Gothic" w:hAnsi="Century Gothic"/>
          <w:sz w:val="21"/>
          <w:szCs w:val="21"/>
        </w:rPr>
        <w:t xml:space="preserve">We regularly cook and bake with the children, harvesting apples from the </w:t>
      </w:r>
      <w:proofErr w:type="gramStart"/>
      <w:r>
        <w:rPr>
          <w:rFonts w:ascii="Century Gothic" w:hAnsi="Century Gothic"/>
          <w:sz w:val="21"/>
          <w:szCs w:val="21"/>
        </w:rPr>
        <w:t>Pre-school garden</w:t>
      </w:r>
      <w:proofErr w:type="gramEnd"/>
      <w:r>
        <w:rPr>
          <w:rFonts w:ascii="Century Gothic" w:hAnsi="Century Gothic"/>
          <w:sz w:val="21"/>
          <w:szCs w:val="21"/>
        </w:rPr>
        <w:t xml:space="preserve">, </w:t>
      </w:r>
      <w:r w:rsidRPr="002A32A0">
        <w:rPr>
          <w:rFonts w:ascii="Century Gothic" w:hAnsi="Century Gothic"/>
          <w:sz w:val="21"/>
          <w:szCs w:val="21"/>
        </w:rPr>
        <w:t xml:space="preserve">as well as tomatoes, carrots, green beans and herbs to use sensory play or to cook with. We keep our parents involved </w:t>
      </w:r>
      <w:proofErr w:type="gramStart"/>
      <w:r w:rsidRPr="002A32A0">
        <w:rPr>
          <w:rFonts w:ascii="Century Gothic" w:hAnsi="Century Gothic"/>
          <w:sz w:val="21"/>
          <w:szCs w:val="21"/>
        </w:rPr>
        <w:t>through the use of</w:t>
      </w:r>
      <w:proofErr w:type="gramEnd"/>
      <w:r w:rsidRPr="002A32A0">
        <w:rPr>
          <w:rFonts w:ascii="Century Gothic" w:hAnsi="Century Gothic"/>
          <w:sz w:val="21"/>
          <w:szCs w:val="21"/>
        </w:rPr>
        <w:t xml:space="preserve"> Tapestry, and with a Cooking Bear that comes home with the children </w:t>
      </w:r>
      <w:proofErr w:type="gramStart"/>
      <w:r w:rsidRPr="002A32A0">
        <w:rPr>
          <w:rFonts w:ascii="Century Gothic" w:hAnsi="Century Gothic"/>
          <w:sz w:val="21"/>
          <w:szCs w:val="21"/>
        </w:rPr>
        <w:t>and also</w:t>
      </w:r>
      <w:proofErr w:type="gramEnd"/>
      <w:r w:rsidRPr="002A32A0">
        <w:rPr>
          <w:rFonts w:ascii="Century Gothic" w:hAnsi="Century Gothic"/>
          <w:sz w:val="21"/>
          <w:szCs w:val="21"/>
        </w:rPr>
        <w:t xml:space="preserve"> a monthly recipe to ‘try at home’.</w:t>
      </w:r>
    </w:p>
    <w:p w14:paraId="68CC53AF" w14:textId="77777777" w:rsidR="00C53EAF" w:rsidRPr="002A32A0" w:rsidRDefault="00C53EAF">
      <w:pPr>
        <w:rPr>
          <w:rFonts w:ascii="Century Gothic" w:hAnsi="Century Gothic"/>
          <w:b/>
          <w:bCs/>
          <w:sz w:val="21"/>
          <w:szCs w:val="21"/>
        </w:rPr>
      </w:pPr>
      <w:r w:rsidRPr="002A32A0">
        <w:rPr>
          <w:rFonts w:ascii="Century Gothic" w:hAnsi="Century Gothic"/>
          <w:b/>
          <w:bCs/>
          <w:sz w:val="21"/>
          <w:szCs w:val="21"/>
        </w:rPr>
        <w:t>Procedures</w:t>
      </w:r>
    </w:p>
    <w:p w14:paraId="3CE40006" w14:textId="77777777" w:rsidR="00C53EAF" w:rsidRPr="002A32A0" w:rsidRDefault="00C53EAF">
      <w:pPr>
        <w:rPr>
          <w:rFonts w:ascii="Century Gothic" w:hAnsi="Century Gothic"/>
          <w:sz w:val="21"/>
          <w:szCs w:val="21"/>
        </w:rPr>
      </w:pPr>
      <w:r w:rsidRPr="002A32A0">
        <w:rPr>
          <w:rFonts w:ascii="Century Gothic" w:hAnsi="Century Gothic"/>
          <w:sz w:val="21"/>
          <w:szCs w:val="21"/>
        </w:rPr>
        <w:t xml:space="preserve">We follow these procedures to promote healthy eating in our setting: </w:t>
      </w:r>
    </w:p>
    <w:p w14:paraId="7ACD8E48" w14:textId="32957165" w:rsidR="00825A80" w:rsidRPr="002A32A0" w:rsidRDefault="00C53EAF" w:rsidP="00C53EAF">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On our registration form we request information about a child’s dietary requirements/any allergies. </w:t>
      </w:r>
    </w:p>
    <w:p w14:paraId="77BC8C83" w14:textId="264B93FB" w:rsidR="00C53EAF" w:rsidRPr="002A32A0" w:rsidRDefault="00C53EAF" w:rsidP="00C53EAF">
      <w:pPr>
        <w:pStyle w:val="ListParagraph"/>
        <w:numPr>
          <w:ilvl w:val="0"/>
          <w:numId w:val="2"/>
        </w:numPr>
        <w:rPr>
          <w:rFonts w:ascii="Century Gothic" w:hAnsi="Century Gothic"/>
          <w:sz w:val="21"/>
          <w:szCs w:val="21"/>
        </w:rPr>
      </w:pPr>
      <w:r w:rsidRPr="002A32A0">
        <w:rPr>
          <w:rFonts w:ascii="Century Gothic" w:hAnsi="Century Gothic"/>
          <w:sz w:val="21"/>
          <w:szCs w:val="21"/>
        </w:rPr>
        <w:t>At the sett</w:t>
      </w:r>
      <w:r w:rsidR="00EF23E8" w:rsidRPr="002A32A0">
        <w:rPr>
          <w:rFonts w:ascii="Century Gothic" w:hAnsi="Century Gothic"/>
          <w:sz w:val="21"/>
          <w:szCs w:val="21"/>
        </w:rPr>
        <w:t xml:space="preserve">ling in meeting, Key Person will request more detailed information about the child’s requirements to ensure that they can be met sensitively. </w:t>
      </w:r>
    </w:p>
    <w:p w14:paraId="3C78B975" w14:textId="58B11B04" w:rsidR="00EF23E8" w:rsidRPr="002A32A0" w:rsidRDefault="00EF23E8" w:rsidP="00C53EAF">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display current information about individual children’s dietary needs in the kitchen, so that all staff and volunteers are fully informed about them. </w:t>
      </w:r>
    </w:p>
    <w:p w14:paraId="1D665DF1" w14:textId="3012E400" w:rsidR="00EF23E8" w:rsidRPr="002A32A0" w:rsidRDefault="00EF23E8" w:rsidP="00C53EAF">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implement systems to ensure that children receive only food and drink that is consistent with their dietary needs and preferences as well as their parents’ wishes. </w:t>
      </w:r>
    </w:p>
    <w:p w14:paraId="5FC193D6" w14:textId="1D5365A6" w:rsidR="00EF23E8" w:rsidRPr="002A32A0" w:rsidRDefault="00EF23E8" w:rsidP="00C53EAF">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provide nutritious food for all snacks, avoiding large quantities of saturated fat, sugar and salt and artificial additives, preservatives and colourings. </w:t>
      </w:r>
    </w:p>
    <w:p w14:paraId="711B3D9D" w14:textId="73F9EAC7" w:rsidR="00EF23E8" w:rsidRPr="002A32A0" w:rsidRDefault="00EF23E8" w:rsidP="00EF23E8">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provide a variety of fruit, vegetables and carbohydrates. Please see attached our snack menu.  </w:t>
      </w:r>
    </w:p>
    <w:p w14:paraId="55B0D5EB" w14:textId="47B62A30" w:rsidR="00EF23E8" w:rsidRPr="002A32A0" w:rsidRDefault="00EF23E8" w:rsidP="00EF23E8">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have a strict NO nut policy and will take care not to provide food containing nuts and will be very vigilant where we have a child who has a known allergy to nuts. </w:t>
      </w:r>
    </w:p>
    <w:p w14:paraId="327D524C" w14:textId="0E31D67F" w:rsidR="00EF23E8" w:rsidRPr="002A32A0" w:rsidRDefault="00C01313"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Through discussion with </w:t>
      </w:r>
      <w:proofErr w:type="gramStart"/>
      <w:r w:rsidRPr="002A32A0">
        <w:rPr>
          <w:rFonts w:ascii="Century Gothic" w:hAnsi="Century Gothic"/>
          <w:sz w:val="21"/>
          <w:szCs w:val="21"/>
        </w:rPr>
        <w:t>parents</w:t>
      </w:r>
      <w:proofErr w:type="gramEnd"/>
      <w:r w:rsidRPr="002A32A0">
        <w:rPr>
          <w:rFonts w:ascii="Century Gothic" w:hAnsi="Century Gothic"/>
          <w:sz w:val="21"/>
          <w:szCs w:val="21"/>
        </w:rPr>
        <w:t xml:space="preserve"> we obtain information about the dietary rules of the religious groups to which children and their parents belong, and of </w:t>
      </w:r>
      <w:r w:rsidRPr="002A32A0">
        <w:rPr>
          <w:rFonts w:ascii="Century Gothic" w:hAnsi="Century Gothic"/>
          <w:sz w:val="21"/>
          <w:szCs w:val="21"/>
        </w:rPr>
        <w:lastRenderedPageBreak/>
        <w:t xml:space="preserve">vegetarians and vegans, and about food allergies. We take account this information in the provision of food and drinks. </w:t>
      </w:r>
    </w:p>
    <w:p w14:paraId="28FE7019" w14:textId="360F2710" w:rsidR="00C01313" w:rsidRPr="002A32A0" w:rsidRDefault="00C01313" w:rsidP="00EF23E8">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require staff to show sensitivity in providing for </w:t>
      </w:r>
      <w:r w:rsidR="009C7FA4" w:rsidRPr="002A32A0">
        <w:rPr>
          <w:rFonts w:ascii="Century Gothic" w:hAnsi="Century Gothic"/>
          <w:sz w:val="21"/>
          <w:szCs w:val="21"/>
        </w:rPr>
        <w:t xml:space="preserve">children’s diet and allergies. Staff do not use a child’s diet or allergy as a label for the child or make a child feel singled out because of her/his diet or allergy. Diet will be catered for at snack time. </w:t>
      </w:r>
    </w:p>
    <w:p w14:paraId="7E5A634E" w14:textId="1EC320F1" w:rsidR="009C7FA4" w:rsidRPr="002A32A0" w:rsidRDefault="009C7FA4" w:rsidP="00EF23E8">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organise lunch and snack times to that they are social occasions in which children and staff participate – with staff sitting alongside children during their lunch session and role modelling. </w:t>
      </w:r>
    </w:p>
    <w:p w14:paraId="1694603D" w14:textId="7B1F6F55" w:rsidR="00133452" w:rsidRPr="002A32A0" w:rsidRDefault="00133452"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Children will have access to their named water bottles and a </w:t>
      </w:r>
      <w:proofErr w:type="spellStart"/>
      <w:proofErr w:type="gramStart"/>
      <w:r w:rsidRPr="002A32A0">
        <w:rPr>
          <w:rFonts w:ascii="Century Gothic" w:hAnsi="Century Gothic"/>
          <w:sz w:val="21"/>
          <w:szCs w:val="21"/>
        </w:rPr>
        <w:t>self service</w:t>
      </w:r>
      <w:proofErr w:type="spellEnd"/>
      <w:proofErr w:type="gramEnd"/>
      <w:r w:rsidRPr="002A32A0">
        <w:rPr>
          <w:rFonts w:ascii="Century Gothic" w:hAnsi="Century Gothic"/>
          <w:sz w:val="21"/>
          <w:szCs w:val="21"/>
        </w:rPr>
        <w:t xml:space="preserve"> water station at all times of the day</w:t>
      </w:r>
      <w:r w:rsidR="00502D5E" w:rsidRPr="002A32A0">
        <w:rPr>
          <w:rFonts w:ascii="Century Gothic" w:hAnsi="Century Gothic"/>
          <w:sz w:val="21"/>
          <w:szCs w:val="21"/>
        </w:rPr>
        <w:t xml:space="preserve"> to encourage independence and pouring.</w:t>
      </w:r>
    </w:p>
    <w:p w14:paraId="3E40C4A0" w14:textId="039D2E9D" w:rsidR="009C7FA4" w:rsidRPr="002A32A0" w:rsidRDefault="00133452"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We encourage children to drink from an open cup or free-flow cup (without a valve), so that they learn to sip rather than suck drinks, which is better for their teeth.</w:t>
      </w:r>
    </w:p>
    <w:p w14:paraId="4011E5CC" w14:textId="731D6825" w:rsidR="00133452" w:rsidRPr="002A32A0" w:rsidRDefault="00133452"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use lunch and snack time to help children develop independence through making choices, serving drinks and feeding themselves. </w:t>
      </w:r>
    </w:p>
    <w:p w14:paraId="4A31548B" w14:textId="25C4B45B" w:rsidR="00133452" w:rsidRPr="002A32A0" w:rsidRDefault="00133452"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We provide children with utensils that are appropriate for their ages and stages of development and that take account of the eating practices in their cultures. </w:t>
      </w:r>
    </w:p>
    <w:p w14:paraId="77D56B13" w14:textId="77777777" w:rsidR="00133452" w:rsidRPr="002A32A0" w:rsidRDefault="00133452"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Parents are requested to provide a drink for their child, but we do provide water stations throughout the day with open top cups and encourage children to be independent in helping and pouring themselves.</w:t>
      </w:r>
    </w:p>
    <w:p w14:paraId="0647BF42" w14:textId="5C08DB9C" w:rsidR="00133452" w:rsidRPr="002A32A0" w:rsidRDefault="00C96F9C"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For children who drink milk, we provide semi-skimmed pasteurised milk as advised by the </w:t>
      </w:r>
      <w:proofErr w:type="spellStart"/>
      <w:r w:rsidRPr="002A32A0">
        <w:rPr>
          <w:rFonts w:ascii="Century Gothic" w:hAnsi="Century Gothic"/>
          <w:sz w:val="21"/>
          <w:szCs w:val="21"/>
        </w:rPr>
        <w:t>CoolMilk</w:t>
      </w:r>
      <w:proofErr w:type="spellEnd"/>
      <w:r w:rsidRPr="002A32A0">
        <w:rPr>
          <w:rFonts w:ascii="Century Gothic" w:hAnsi="Century Gothic"/>
          <w:sz w:val="21"/>
          <w:szCs w:val="21"/>
        </w:rPr>
        <w:t xml:space="preserve"> (who provide our milk) as it contains same amount</w:t>
      </w:r>
      <w:r w:rsidR="006C1D47" w:rsidRPr="002A32A0">
        <w:rPr>
          <w:rFonts w:ascii="Century Gothic" w:hAnsi="Century Gothic"/>
          <w:sz w:val="21"/>
          <w:szCs w:val="21"/>
        </w:rPr>
        <w:t xml:space="preserve"> of calcium as whole milk but less fat. </w:t>
      </w:r>
    </w:p>
    <w:p w14:paraId="5ADDC490" w14:textId="5FF23143" w:rsidR="006C1D47" w:rsidRPr="002A32A0" w:rsidRDefault="006C1D47"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Our kitchen is a designated area for the hygienic preparation of snacks and cooking activities. </w:t>
      </w:r>
    </w:p>
    <w:p w14:paraId="6958B54C" w14:textId="3CB02C8D" w:rsidR="006C1D47" w:rsidRPr="002A32A0" w:rsidRDefault="006C1D47"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 xml:space="preserve">All staff have received basic training and food hygiene. </w:t>
      </w:r>
    </w:p>
    <w:p w14:paraId="158A3AEE" w14:textId="2F300FC1" w:rsidR="006C1D47" w:rsidRPr="002A32A0" w:rsidRDefault="006C1D47" w:rsidP="009C7FA4">
      <w:pPr>
        <w:pStyle w:val="ListParagraph"/>
        <w:numPr>
          <w:ilvl w:val="0"/>
          <w:numId w:val="2"/>
        </w:numPr>
        <w:rPr>
          <w:rFonts w:ascii="Century Gothic" w:hAnsi="Century Gothic"/>
          <w:sz w:val="21"/>
          <w:szCs w:val="21"/>
        </w:rPr>
      </w:pPr>
      <w:r w:rsidRPr="002A32A0">
        <w:rPr>
          <w:rFonts w:ascii="Century Gothic" w:hAnsi="Century Gothic"/>
          <w:sz w:val="21"/>
          <w:szCs w:val="21"/>
        </w:rPr>
        <w:t>If 2 more children, who attend or setting, are affected by food poisoning, we will inform Ofsted within 14 days of the incident.</w:t>
      </w:r>
    </w:p>
    <w:p w14:paraId="26E8FEFF" w14:textId="77777777" w:rsidR="003819F9" w:rsidRPr="002A32A0" w:rsidRDefault="003819F9" w:rsidP="003819F9">
      <w:pPr>
        <w:ind w:left="360"/>
        <w:rPr>
          <w:rFonts w:ascii="Century Gothic" w:hAnsi="Century Gothic"/>
          <w:b/>
          <w:bCs/>
          <w:sz w:val="21"/>
          <w:szCs w:val="21"/>
        </w:rPr>
      </w:pPr>
      <w:r w:rsidRPr="002A32A0">
        <w:rPr>
          <w:rFonts w:ascii="Century Gothic" w:hAnsi="Century Gothic"/>
          <w:b/>
          <w:bCs/>
          <w:sz w:val="21"/>
          <w:szCs w:val="21"/>
        </w:rPr>
        <w:t xml:space="preserve">Celebrations </w:t>
      </w:r>
    </w:p>
    <w:p w14:paraId="61D92385" w14:textId="5723360D" w:rsidR="003819F9" w:rsidRPr="002A32A0" w:rsidRDefault="003819F9" w:rsidP="003819F9">
      <w:pPr>
        <w:ind w:left="360"/>
        <w:rPr>
          <w:rFonts w:ascii="Century Gothic" w:hAnsi="Century Gothic"/>
          <w:sz w:val="21"/>
          <w:szCs w:val="21"/>
        </w:rPr>
      </w:pPr>
      <w:r w:rsidRPr="002A32A0">
        <w:rPr>
          <w:rFonts w:ascii="Century Gothic" w:hAnsi="Century Gothic"/>
          <w:sz w:val="21"/>
          <w:szCs w:val="21"/>
        </w:rPr>
        <w:t xml:space="preserve">At Mayfield Pre-school we think partnership is key and like to celebrate those special occasions with you. We do encourage parents not to bring in cakes/sweets or any food for children’s birthday as we may have allergies or diet requirements to accommodate and at Mayfield </w:t>
      </w:r>
      <w:proofErr w:type="gramStart"/>
      <w:r w:rsidRPr="002A32A0">
        <w:rPr>
          <w:rFonts w:ascii="Century Gothic" w:hAnsi="Century Gothic"/>
          <w:sz w:val="21"/>
          <w:szCs w:val="21"/>
        </w:rPr>
        <w:t>Pre-school</w:t>
      </w:r>
      <w:proofErr w:type="gramEnd"/>
      <w:r w:rsidRPr="002A32A0">
        <w:rPr>
          <w:rFonts w:ascii="Century Gothic" w:hAnsi="Century Gothic"/>
          <w:sz w:val="21"/>
          <w:szCs w:val="21"/>
        </w:rPr>
        <w:t xml:space="preserve"> we promote healthy eating. We will celebrate </w:t>
      </w:r>
      <w:r w:rsidR="008E066B" w:rsidRPr="002A32A0">
        <w:rPr>
          <w:rFonts w:ascii="Century Gothic" w:hAnsi="Century Gothic"/>
          <w:sz w:val="21"/>
          <w:szCs w:val="21"/>
        </w:rPr>
        <w:t xml:space="preserve">special occasions </w:t>
      </w:r>
      <w:r w:rsidRPr="002A32A0">
        <w:rPr>
          <w:rFonts w:ascii="Century Gothic" w:hAnsi="Century Gothic"/>
          <w:sz w:val="21"/>
          <w:szCs w:val="21"/>
        </w:rPr>
        <w:t>with</w:t>
      </w:r>
      <w:r w:rsidR="008E066B" w:rsidRPr="002A32A0">
        <w:rPr>
          <w:rFonts w:ascii="Century Gothic" w:hAnsi="Century Gothic"/>
          <w:sz w:val="21"/>
          <w:szCs w:val="21"/>
        </w:rPr>
        <w:t xml:space="preserve"> a song, special craft activities and the child being able to wear a ‘</w:t>
      </w:r>
      <w:r w:rsidR="005349CC" w:rsidRPr="002A32A0">
        <w:rPr>
          <w:rFonts w:ascii="Century Gothic" w:hAnsi="Century Gothic"/>
          <w:sz w:val="21"/>
          <w:szCs w:val="21"/>
        </w:rPr>
        <w:t>celebratory crown</w:t>
      </w:r>
      <w:r w:rsidR="00F73CCD" w:rsidRPr="002A32A0">
        <w:rPr>
          <w:rFonts w:ascii="Century Gothic" w:hAnsi="Century Gothic"/>
          <w:sz w:val="21"/>
          <w:szCs w:val="21"/>
        </w:rPr>
        <w:t xml:space="preserve"> or sash</w:t>
      </w:r>
      <w:r w:rsidR="005349CC" w:rsidRPr="002A32A0">
        <w:rPr>
          <w:rFonts w:ascii="Century Gothic" w:hAnsi="Century Gothic"/>
          <w:sz w:val="21"/>
          <w:szCs w:val="21"/>
        </w:rPr>
        <w:t>’.</w:t>
      </w:r>
    </w:p>
    <w:p w14:paraId="5706D0A9" w14:textId="77777777" w:rsidR="006C1D47" w:rsidRPr="002A32A0" w:rsidRDefault="006C1D47" w:rsidP="006C1D47">
      <w:pPr>
        <w:rPr>
          <w:rFonts w:ascii="Century Gothic" w:hAnsi="Century Gothic"/>
          <w:b/>
          <w:bCs/>
          <w:sz w:val="21"/>
          <w:szCs w:val="21"/>
        </w:rPr>
      </w:pPr>
      <w:r w:rsidRPr="002A32A0">
        <w:rPr>
          <w:rFonts w:ascii="Century Gothic" w:hAnsi="Century Gothic"/>
          <w:b/>
          <w:bCs/>
          <w:sz w:val="21"/>
          <w:szCs w:val="21"/>
        </w:rPr>
        <w:t xml:space="preserve">Packed Lunch </w:t>
      </w:r>
    </w:p>
    <w:p w14:paraId="4DA9F470" w14:textId="599D520B" w:rsidR="006C1D47" w:rsidRPr="002A32A0" w:rsidRDefault="00637266" w:rsidP="006C1D47">
      <w:pPr>
        <w:pStyle w:val="ListParagraph"/>
        <w:numPr>
          <w:ilvl w:val="0"/>
          <w:numId w:val="3"/>
        </w:numPr>
        <w:rPr>
          <w:rFonts w:ascii="Century Gothic" w:hAnsi="Century Gothic"/>
          <w:sz w:val="21"/>
          <w:szCs w:val="21"/>
        </w:rPr>
      </w:pPr>
      <w:r w:rsidRPr="002A32A0">
        <w:rPr>
          <w:rFonts w:ascii="Century Gothic" w:hAnsi="Century Gothic"/>
          <w:sz w:val="21"/>
          <w:szCs w:val="21"/>
        </w:rPr>
        <w:t>Children</w:t>
      </w:r>
      <w:r w:rsidR="006C1D47" w:rsidRPr="002A32A0">
        <w:rPr>
          <w:rFonts w:ascii="Century Gothic" w:hAnsi="Century Gothic"/>
          <w:sz w:val="21"/>
          <w:szCs w:val="21"/>
        </w:rPr>
        <w:t xml:space="preserve"> who have lunch with us bring</w:t>
      </w:r>
      <w:r w:rsidRPr="002A32A0">
        <w:rPr>
          <w:rFonts w:ascii="Century Gothic" w:hAnsi="Century Gothic"/>
          <w:sz w:val="21"/>
          <w:szCs w:val="21"/>
        </w:rPr>
        <w:t xml:space="preserve"> their own packed lunch. </w:t>
      </w:r>
      <w:proofErr w:type="gramStart"/>
      <w:r w:rsidRPr="002A32A0">
        <w:rPr>
          <w:rFonts w:ascii="Century Gothic" w:hAnsi="Century Gothic"/>
          <w:sz w:val="21"/>
          <w:szCs w:val="21"/>
        </w:rPr>
        <w:t>In order to</w:t>
      </w:r>
      <w:proofErr w:type="gramEnd"/>
      <w:r w:rsidRPr="002A32A0">
        <w:rPr>
          <w:rFonts w:ascii="Century Gothic" w:hAnsi="Century Gothic"/>
          <w:sz w:val="21"/>
          <w:szCs w:val="21"/>
        </w:rPr>
        <w:t xml:space="preserve"> protect children with food allergies, we discourage children from sharing and swopping their food with one another. </w:t>
      </w:r>
    </w:p>
    <w:p w14:paraId="03614FFC" w14:textId="746EC7E8" w:rsidR="00637266" w:rsidRPr="002A32A0" w:rsidRDefault="00637266" w:rsidP="006C1D47">
      <w:pPr>
        <w:pStyle w:val="ListParagraph"/>
        <w:numPr>
          <w:ilvl w:val="0"/>
          <w:numId w:val="3"/>
        </w:numPr>
        <w:rPr>
          <w:rFonts w:ascii="Century Gothic" w:hAnsi="Century Gothic"/>
          <w:sz w:val="21"/>
          <w:szCs w:val="21"/>
        </w:rPr>
      </w:pPr>
      <w:r w:rsidRPr="002A32A0">
        <w:rPr>
          <w:rFonts w:ascii="Century Gothic" w:hAnsi="Century Gothic"/>
          <w:sz w:val="21"/>
          <w:szCs w:val="21"/>
        </w:rPr>
        <w:t xml:space="preserve">We inform parents of our policy on healthy eating and discourage packed lunches that largely consist of crisps, processed food, sweet drinks and sweet products such as cakes or biscuits. We reserve the right to speak to the parents about the unsuitability of these food types. </w:t>
      </w:r>
    </w:p>
    <w:p w14:paraId="58F810D5" w14:textId="4767F587" w:rsidR="00637266" w:rsidRPr="002A32A0" w:rsidRDefault="00637266" w:rsidP="006C1D47">
      <w:pPr>
        <w:pStyle w:val="ListParagraph"/>
        <w:numPr>
          <w:ilvl w:val="0"/>
          <w:numId w:val="3"/>
        </w:numPr>
        <w:rPr>
          <w:rFonts w:ascii="Century Gothic" w:hAnsi="Century Gothic"/>
          <w:sz w:val="21"/>
          <w:szCs w:val="21"/>
        </w:rPr>
      </w:pPr>
      <w:r w:rsidRPr="002A32A0">
        <w:rPr>
          <w:rFonts w:ascii="Century Gothic" w:hAnsi="Century Gothic"/>
          <w:sz w:val="21"/>
          <w:szCs w:val="21"/>
        </w:rPr>
        <w:t xml:space="preserve">We operate a clear no nut/nut product policy for our packed lunches. </w:t>
      </w:r>
    </w:p>
    <w:p w14:paraId="53A83586" w14:textId="0A43A37A" w:rsidR="005178C8" w:rsidRPr="002A32A0" w:rsidRDefault="00637266" w:rsidP="005178C8">
      <w:pPr>
        <w:pStyle w:val="ListParagraph"/>
        <w:numPr>
          <w:ilvl w:val="0"/>
          <w:numId w:val="3"/>
        </w:numPr>
        <w:rPr>
          <w:rFonts w:ascii="Century Gothic" w:hAnsi="Century Gothic"/>
          <w:sz w:val="21"/>
          <w:szCs w:val="21"/>
        </w:rPr>
      </w:pPr>
      <w:r w:rsidRPr="002A32A0">
        <w:rPr>
          <w:rFonts w:ascii="Century Gothic" w:hAnsi="Century Gothic"/>
          <w:sz w:val="21"/>
          <w:szCs w:val="21"/>
        </w:rPr>
        <w:t>We ask that</w:t>
      </w:r>
      <w:r w:rsidR="005178C8" w:rsidRPr="002A32A0">
        <w:rPr>
          <w:rFonts w:ascii="Century Gothic" w:hAnsi="Century Gothic"/>
          <w:sz w:val="21"/>
          <w:szCs w:val="21"/>
        </w:rPr>
        <w:t xml:space="preserve"> parents/carers</w:t>
      </w:r>
      <w:r w:rsidRPr="002A32A0">
        <w:rPr>
          <w:rFonts w:ascii="Century Gothic" w:hAnsi="Century Gothic"/>
          <w:sz w:val="21"/>
          <w:szCs w:val="21"/>
        </w:rPr>
        <w:t xml:space="preserve"> </w:t>
      </w:r>
      <w:r w:rsidR="005178C8" w:rsidRPr="002A32A0">
        <w:rPr>
          <w:rFonts w:ascii="Century Gothic" w:hAnsi="Century Gothic"/>
          <w:sz w:val="21"/>
          <w:szCs w:val="21"/>
        </w:rPr>
        <w:t>to cut small round foods, like grapes, strawberries and cherry tomatoes, lengthways and into quarters to avoid choking.</w:t>
      </w:r>
    </w:p>
    <w:p w14:paraId="5513B952" w14:textId="7CECA855" w:rsidR="00637266" w:rsidRPr="002A32A0" w:rsidRDefault="00637266" w:rsidP="006C1D47">
      <w:pPr>
        <w:pStyle w:val="ListParagraph"/>
        <w:numPr>
          <w:ilvl w:val="0"/>
          <w:numId w:val="3"/>
        </w:numPr>
        <w:rPr>
          <w:rFonts w:ascii="Century Gothic" w:hAnsi="Century Gothic"/>
          <w:sz w:val="21"/>
          <w:szCs w:val="21"/>
        </w:rPr>
      </w:pPr>
      <w:r w:rsidRPr="002A32A0">
        <w:rPr>
          <w:rFonts w:ascii="Century Gothic" w:hAnsi="Century Gothic"/>
          <w:sz w:val="21"/>
          <w:szCs w:val="21"/>
        </w:rPr>
        <w:lastRenderedPageBreak/>
        <w:t xml:space="preserve">We provide children, bringing packed lunches, with plates, cups and </w:t>
      </w:r>
      <w:proofErr w:type="gramStart"/>
      <w:r w:rsidRPr="002A32A0">
        <w:rPr>
          <w:rFonts w:ascii="Century Gothic" w:hAnsi="Century Gothic"/>
          <w:sz w:val="21"/>
          <w:szCs w:val="21"/>
        </w:rPr>
        <w:t>cutlery;</w:t>
      </w:r>
      <w:proofErr w:type="gramEnd"/>
      <w:r w:rsidRPr="002A32A0">
        <w:rPr>
          <w:rFonts w:ascii="Century Gothic" w:hAnsi="Century Gothic"/>
          <w:sz w:val="21"/>
          <w:szCs w:val="21"/>
        </w:rPr>
        <w:t xml:space="preserve"> if required. </w:t>
      </w:r>
    </w:p>
    <w:p w14:paraId="75A1DF70" w14:textId="79AB580D" w:rsidR="00CD1821" w:rsidRPr="002A32A0" w:rsidRDefault="00637266" w:rsidP="00CD1821">
      <w:pPr>
        <w:pStyle w:val="ListParagraph"/>
        <w:numPr>
          <w:ilvl w:val="0"/>
          <w:numId w:val="3"/>
        </w:numPr>
        <w:rPr>
          <w:rFonts w:ascii="Century Gothic" w:hAnsi="Century Gothic"/>
          <w:sz w:val="21"/>
          <w:szCs w:val="21"/>
        </w:rPr>
      </w:pPr>
      <w:r w:rsidRPr="002A32A0">
        <w:rPr>
          <w:rFonts w:ascii="Century Gothic" w:hAnsi="Century Gothic"/>
          <w:sz w:val="21"/>
          <w:szCs w:val="21"/>
        </w:rPr>
        <w:t>We ensure staff are timetables to sit with the children to eat their lunch so that the mealtime is a social occasion.</w:t>
      </w:r>
    </w:p>
    <w:p w14:paraId="3D5DE4C8" w14:textId="77A60411" w:rsidR="00015C86" w:rsidRPr="002A32A0" w:rsidRDefault="00015C86" w:rsidP="00CD1821">
      <w:pPr>
        <w:pStyle w:val="ListParagraph"/>
        <w:numPr>
          <w:ilvl w:val="0"/>
          <w:numId w:val="3"/>
        </w:numPr>
        <w:rPr>
          <w:rFonts w:ascii="Century Gothic" w:hAnsi="Century Gothic"/>
          <w:sz w:val="21"/>
          <w:szCs w:val="21"/>
        </w:rPr>
      </w:pPr>
      <w:r w:rsidRPr="002A32A0">
        <w:rPr>
          <w:rFonts w:ascii="Century Gothic" w:hAnsi="Century Gothic"/>
          <w:sz w:val="21"/>
          <w:szCs w:val="21"/>
        </w:rPr>
        <w:t xml:space="preserve">Please find attached some lunchbox ideas - </w:t>
      </w:r>
      <w:hyperlink r:id="rId7" w:history="1">
        <w:r w:rsidRPr="002A32A0">
          <w:rPr>
            <w:rStyle w:val="Hyperlink"/>
            <w:rFonts w:ascii="Century Gothic" w:hAnsi="Century Gothic"/>
            <w:sz w:val="21"/>
            <w:szCs w:val="21"/>
          </w:rPr>
          <w:t>ea749e_cfd4de2fa5cf44d9b6cfe53012d9b6d8.pdf (filesusr.com)</w:t>
        </w:r>
      </w:hyperlink>
    </w:p>
    <w:p w14:paraId="36F6FCE5" w14:textId="77777777" w:rsidR="00015C86" w:rsidRPr="002A32A0" w:rsidRDefault="00015C86" w:rsidP="00015C86">
      <w:pPr>
        <w:pStyle w:val="ListParagraph"/>
        <w:ind w:left="780"/>
        <w:rPr>
          <w:rFonts w:ascii="Century Gothic" w:hAnsi="Century Gothic"/>
          <w:sz w:val="21"/>
          <w:szCs w:val="21"/>
        </w:rPr>
      </w:pPr>
    </w:p>
    <w:p w14:paraId="20269319" w14:textId="058002BF" w:rsidR="00CD1821" w:rsidRPr="002A32A0" w:rsidRDefault="00CD1821" w:rsidP="00CD1821">
      <w:pPr>
        <w:rPr>
          <w:rFonts w:ascii="Century Gothic" w:hAnsi="Century Gothic"/>
          <w:b/>
          <w:bCs/>
          <w:sz w:val="21"/>
          <w:szCs w:val="21"/>
        </w:rPr>
      </w:pPr>
      <w:r w:rsidRPr="002A32A0">
        <w:rPr>
          <w:rFonts w:ascii="Century Gothic" w:hAnsi="Century Gothic"/>
          <w:b/>
          <w:bCs/>
          <w:sz w:val="21"/>
          <w:szCs w:val="21"/>
        </w:rPr>
        <w:t>Managing Fussy eating</w:t>
      </w:r>
    </w:p>
    <w:p w14:paraId="006DDFE2" w14:textId="261A1071" w:rsidR="00CD1821" w:rsidRPr="002A32A0" w:rsidRDefault="00CD1821" w:rsidP="00CD1821">
      <w:pPr>
        <w:pStyle w:val="ListParagraph"/>
        <w:numPr>
          <w:ilvl w:val="0"/>
          <w:numId w:val="5"/>
        </w:numPr>
        <w:rPr>
          <w:rFonts w:ascii="Century Gothic" w:hAnsi="Century Gothic"/>
          <w:b/>
          <w:bCs/>
          <w:sz w:val="21"/>
          <w:szCs w:val="21"/>
        </w:rPr>
      </w:pPr>
      <w:r w:rsidRPr="002A32A0">
        <w:rPr>
          <w:rFonts w:ascii="Century Gothic" w:hAnsi="Century Gothic"/>
          <w:sz w:val="21"/>
          <w:szCs w:val="21"/>
        </w:rPr>
        <w:t xml:space="preserve">We offer small taster portions of different foods at snack time to encourage children to try new foods. </w:t>
      </w:r>
    </w:p>
    <w:p w14:paraId="50F578D2" w14:textId="45B218A1" w:rsidR="00CD1821" w:rsidRPr="002A32A0" w:rsidRDefault="00CD1821" w:rsidP="00CD1821">
      <w:pPr>
        <w:pStyle w:val="ListParagraph"/>
        <w:numPr>
          <w:ilvl w:val="0"/>
          <w:numId w:val="5"/>
        </w:numPr>
        <w:rPr>
          <w:rFonts w:ascii="Century Gothic" w:hAnsi="Century Gothic"/>
          <w:b/>
          <w:bCs/>
          <w:sz w:val="21"/>
          <w:szCs w:val="21"/>
        </w:rPr>
      </w:pPr>
      <w:r w:rsidRPr="002A32A0">
        <w:rPr>
          <w:rFonts w:ascii="Century Gothic" w:hAnsi="Century Gothic"/>
          <w:sz w:val="21"/>
          <w:szCs w:val="21"/>
        </w:rPr>
        <w:t xml:space="preserve">We praise children for trying new foods. </w:t>
      </w:r>
    </w:p>
    <w:p w14:paraId="5C67A7E9" w14:textId="53DFDC57" w:rsidR="00CD1821" w:rsidRPr="002A32A0" w:rsidRDefault="00CD1821" w:rsidP="00CD1821">
      <w:pPr>
        <w:pStyle w:val="ListParagraph"/>
        <w:numPr>
          <w:ilvl w:val="0"/>
          <w:numId w:val="5"/>
        </w:numPr>
        <w:rPr>
          <w:rFonts w:ascii="Century Gothic" w:hAnsi="Century Gothic"/>
          <w:b/>
          <w:bCs/>
          <w:sz w:val="21"/>
          <w:szCs w:val="21"/>
        </w:rPr>
      </w:pPr>
      <w:r w:rsidRPr="002A32A0">
        <w:rPr>
          <w:rFonts w:ascii="Century Gothic" w:hAnsi="Century Gothic"/>
          <w:sz w:val="21"/>
          <w:szCs w:val="21"/>
        </w:rPr>
        <w:t xml:space="preserve">We give children regular and repeated chances to taste new foods, as this increases their liking for and eating of new foods. </w:t>
      </w:r>
    </w:p>
    <w:p w14:paraId="4E14DE5B" w14:textId="3EDF2BF6" w:rsidR="00CD1821" w:rsidRPr="002A32A0" w:rsidRDefault="00CD1821" w:rsidP="00CD1821">
      <w:pPr>
        <w:pStyle w:val="ListParagraph"/>
        <w:numPr>
          <w:ilvl w:val="0"/>
          <w:numId w:val="5"/>
        </w:numPr>
        <w:rPr>
          <w:rFonts w:ascii="Century Gothic" w:hAnsi="Century Gothic"/>
          <w:b/>
          <w:bCs/>
          <w:sz w:val="21"/>
          <w:szCs w:val="21"/>
        </w:rPr>
      </w:pPr>
      <w:r w:rsidRPr="002A32A0">
        <w:rPr>
          <w:rFonts w:ascii="Century Gothic" w:hAnsi="Century Gothic"/>
          <w:sz w:val="21"/>
          <w:szCs w:val="21"/>
        </w:rPr>
        <w:t xml:space="preserve">Staff will eat their lunch with the children, talking enthusiastically about the taste and texture of the food. </w:t>
      </w:r>
    </w:p>
    <w:p w14:paraId="6F587F38" w14:textId="77777777" w:rsidR="005A67AA" w:rsidRPr="002A32A0" w:rsidRDefault="005A67AA" w:rsidP="005A67AA">
      <w:pPr>
        <w:rPr>
          <w:rFonts w:ascii="Century Gothic" w:hAnsi="Century Gothic"/>
          <w:b/>
          <w:bCs/>
          <w:sz w:val="21"/>
          <w:szCs w:val="21"/>
        </w:rPr>
      </w:pPr>
    </w:p>
    <w:p w14:paraId="47EF3429" w14:textId="608BEE84" w:rsidR="005A67AA" w:rsidRPr="002A32A0" w:rsidRDefault="005A67AA" w:rsidP="005A67AA">
      <w:pPr>
        <w:rPr>
          <w:rFonts w:ascii="Century Gothic" w:hAnsi="Century Gothic"/>
          <w:b/>
          <w:bCs/>
          <w:sz w:val="21"/>
          <w:szCs w:val="21"/>
        </w:rPr>
      </w:pPr>
      <w:r w:rsidRPr="002A32A0">
        <w:rPr>
          <w:rFonts w:ascii="Century Gothic" w:hAnsi="Century Gothic"/>
          <w:b/>
          <w:bCs/>
          <w:sz w:val="21"/>
          <w:szCs w:val="21"/>
        </w:rPr>
        <w:t>Personal Hygiene</w:t>
      </w:r>
    </w:p>
    <w:p w14:paraId="25611C2A" w14:textId="2AF61861" w:rsidR="005A67AA" w:rsidRPr="002A32A0" w:rsidRDefault="005A67AA" w:rsidP="005A67AA">
      <w:pPr>
        <w:rPr>
          <w:rFonts w:ascii="Century Gothic" w:hAnsi="Century Gothic"/>
          <w:sz w:val="21"/>
          <w:szCs w:val="21"/>
        </w:rPr>
      </w:pPr>
      <w:r w:rsidRPr="002A32A0">
        <w:rPr>
          <w:rFonts w:ascii="Century Gothic" w:hAnsi="Century Gothic"/>
          <w:sz w:val="21"/>
          <w:szCs w:val="21"/>
        </w:rPr>
        <w:t>The setting has set high standards of personal hygiene for all members of staff involved in the handling and preparation of food.</w:t>
      </w:r>
      <w:r w:rsidR="006F3209" w:rsidRPr="002A32A0">
        <w:rPr>
          <w:rFonts w:ascii="Century Gothic" w:hAnsi="Century Gothic"/>
          <w:sz w:val="21"/>
          <w:szCs w:val="21"/>
        </w:rPr>
        <w:t xml:space="preserve"> All members of staff have also completed all relevant training in Food Hygiene. (Health and safety training). </w:t>
      </w:r>
    </w:p>
    <w:p w14:paraId="74EF42C4" w14:textId="19824CFA" w:rsidR="00CD1821" w:rsidRPr="002A32A0" w:rsidRDefault="005A67AA" w:rsidP="005A67AA">
      <w:pPr>
        <w:rPr>
          <w:rFonts w:ascii="Century Gothic" w:hAnsi="Century Gothic"/>
          <w:sz w:val="21"/>
          <w:szCs w:val="21"/>
        </w:rPr>
      </w:pPr>
      <w:r w:rsidRPr="002A32A0">
        <w:rPr>
          <w:rFonts w:ascii="Century Gothic" w:hAnsi="Century Gothic"/>
          <w:sz w:val="21"/>
          <w:szCs w:val="21"/>
        </w:rPr>
        <w:t>Members of staff will be responsible for ensuring that any children involved with preparation of snack follow strict hygiene procedures (e.g. hand washing before handling food). In addition, any person showing signs of ill health will not be permitted to handle food.</w:t>
      </w:r>
    </w:p>
    <w:p w14:paraId="39E98BE3" w14:textId="3D0D47D5" w:rsidR="00CD1821" w:rsidRPr="002A32A0" w:rsidRDefault="00CD1821" w:rsidP="00CD1821">
      <w:pPr>
        <w:rPr>
          <w:rFonts w:ascii="Century Gothic" w:hAnsi="Century Gothic"/>
          <w:b/>
          <w:bCs/>
          <w:sz w:val="21"/>
          <w:szCs w:val="21"/>
        </w:rPr>
      </w:pPr>
      <w:r w:rsidRPr="002A32A0">
        <w:rPr>
          <w:rFonts w:ascii="Century Gothic" w:hAnsi="Century Gothic"/>
          <w:b/>
          <w:bCs/>
          <w:sz w:val="21"/>
          <w:szCs w:val="21"/>
        </w:rPr>
        <w:t xml:space="preserve">Healthy Eating </w:t>
      </w:r>
    </w:p>
    <w:p w14:paraId="2A780B1C" w14:textId="3092005D" w:rsidR="003A7477" w:rsidRPr="002A32A0" w:rsidRDefault="00CD1821" w:rsidP="00CD1821">
      <w:pPr>
        <w:rPr>
          <w:rFonts w:ascii="Century Gothic" w:hAnsi="Century Gothic"/>
          <w:sz w:val="21"/>
          <w:szCs w:val="21"/>
        </w:rPr>
      </w:pPr>
      <w:r w:rsidRPr="002A32A0">
        <w:rPr>
          <w:rFonts w:ascii="Century Gothic" w:hAnsi="Century Gothic"/>
          <w:sz w:val="21"/>
          <w:szCs w:val="21"/>
        </w:rPr>
        <w:t xml:space="preserve">At Mayfield Preschool we recognise the importance of healthy eating and a balanced and nutritious diet, which is why we endeavour to make a variety of food available giving vegetarians/vegans </w:t>
      </w:r>
      <w:r w:rsidR="003A7477" w:rsidRPr="002A32A0">
        <w:rPr>
          <w:rFonts w:ascii="Century Gothic" w:hAnsi="Century Gothic"/>
          <w:sz w:val="21"/>
          <w:szCs w:val="21"/>
        </w:rPr>
        <w:t xml:space="preserve">options with plenty of low fat and low sugar foods and fresh fruit. Milk and fresh drinking water which </w:t>
      </w:r>
      <w:proofErr w:type="gramStart"/>
      <w:r w:rsidR="003A7477" w:rsidRPr="002A32A0">
        <w:rPr>
          <w:rFonts w:ascii="Century Gothic" w:hAnsi="Century Gothic"/>
          <w:sz w:val="21"/>
          <w:szCs w:val="21"/>
        </w:rPr>
        <w:t>is available at all times</w:t>
      </w:r>
      <w:proofErr w:type="gramEnd"/>
      <w:r w:rsidR="003A7477" w:rsidRPr="002A32A0">
        <w:rPr>
          <w:rFonts w:ascii="Century Gothic" w:hAnsi="Century Gothic"/>
          <w:sz w:val="21"/>
          <w:szCs w:val="21"/>
        </w:rPr>
        <w:t xml:space="preserve">. If a child has a milk </w:t>
      </w:r>
      <w:proofErr w:type="gramStart"/>
      <w:r w:rsidR="003A7477" w:rsidRPr="002A32A0">
        <w:rPr>
          <w:rFonts w:ascii="Century Gothic" w:hAnsi="Century Gothic"/>
          <w:sz w:val="21"/>
          <w:szCs w:val="21"/>
        </w:rPr>
        <w:t>allergy</w:t>
      </w:r>
      <w:proofErr w:type="gramEnd"/>
      <w:r w:rsidR="003A7477" w:rsidRPr="002A32A0">
        <w:rPr>
          <w:rFonts w:ascii="Century Gothic" w:hAnsi="Century Gothic"/>
          <w:sz w:val="21"/>
          <w:szCs w:val="21"/>
        </w:rPr>
        <w:t xml:space="preserve"> we will work with their family to discuss an alternative. </w:t>
      </w:r>
    </w:p>
    <w:p w14:paraId="6C24C820" w14:textId="753BAFC7" w:rsidR="003A7477" w:rsidRPr="002A32A0" w:rsidRDefault="003A7477" w:rsidP="00CD1821">
      <w:pPr>
        <w:rPr>
          <w:rFonts w:ascii="Century Gothic" w:hAnsi="Century Gothic"/>
          <w:sz w:val="21"/>
          <w:szCs w:val="21"/>
        </w:rPr>
      </w:pPr>
      <w:r w:rsidRPr="002A32A0">
        <w:rPr>
          <w:rFonts w:ascii="Century Gothic" w:hAnsi="Century Gothic"/>
          <w:sz w:val="21"/>
          <w:szCs w:val="21"/>
        </w:rPr>
        <w:t xml:space="preserve">We aim to provide a rich range of foods, including whole meal breads, fruits as well as a protein snack such as hummus. </w:t>
      </w:r>
    </w:p>
    <w:p w14:paraId="00E43457" w14:textId="31D111F9" w:rsidR="00A12FF1" w:rsidRPr="002A32A0" w:rsidRDefault="003A7477" w:rsidP="00A12FF1">
      <w:pPr>
        <w:rPr>
          <w:rFonts w:ascii="Century Gothic" w:hAnsi="Century Gothic"/>
          <w:b/>
          <w:bCs/>
          <w:sz w:val="21"/>
          <w:szCs w:val="21"/>
        </w:rPr>
      </w:pPr>
      <w:r w:rsidRPr="002A32A0">
        <w:rPr>
          <w:rFonts w:ascii="Century Gothic" w:hAnsi="Century Gothic"/>
          <w:b/>
          <w:bCs/>
          <w:sz w:val="21"/>
          <w:szCs w:val="21"/>
        </w:rPr>
        <w:t>Oral Health</w:t>
      </w:r>
      <w:r w:rsidR="00A12FF1" w:rsidRPr="002A32A0">
        <w:rPr>
          <w:rFonts w:ascii="Century Gothic" w:hAnsi="Century Gothic"/>
          <w:sz w:val="21"/>
          <w:szCs w:val="21"/>
        </w:rPr>
        <w:t xml:space="preserve"> </w:t>
      </w:r>
    </w:p>
    <w:p w14:paraId="4F2C7716" w14:textId="0012F091"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t xml:space="preserve">Sugary drinks are no served. </w:t>
      </w:r>
    </w:p>
    <w:p w14:paraId="71A3A8A4" w14:textId="698F4246"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t>Only water and milk</w:t>
      </w:r>
      <w:r w:rsidR="007923C2">
        <w:rPr>
          <w:rFonts w:ascii="Century Gothic" w:hAnsi="Century Gothic"/>
          <w:sz w:val="21"/>
          <w:szCs w:val="21"/>
        </w:rPr>
        <w:t xml:space="preserve"> (dairy alternatives available)</w:t>
      </w:r>
      <w:r w:rsidRPr="002A32A0">
        <w:rPr>
          <w:rFonts w:ascii="Century Gothic" w:hAnsi="Century Gothic"/>
          <w:sz w:val="21"/>
          <w:szCs w:val="21"/>
        </w:rPr>
        <w:t xml:space="preserve"> are served with morning and afternoon snacks.</w:t>
      </w:r>
    </w:p>
    <w:p w14:paraId="5AE746D5" w14:textId="343458BA"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t xml:space="preserve">Children are offered healthy nutritious snacks with no added sugar. </w:t>
      </w:r>
    </w:p>
    <w:p w14:paraId="573CA81E" w14:textId="6623A1DF"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t xml:space="preserve">Fresh drinking water </w:t>
      </w:r>
      <w:proofErr w:type="gramStart"/>
      <w:r w:rsidRPr="002A32A0">
        <w:rPr>
          <w:rFonts w:ascii="Century Gothic" w:hAnsi="Century Gothic"/>
          <w:sz w:val="21"/>
          <w:szCs w:val="21"/>
        </w:rPr>
        <w:t>is available at all times</w:t>
      </w:r>
      <w:proofErr w:type="gramEnd"/>
      <w:r w:rsidRPr="002A32A0">
        <w:rPr>
          <w:rFonts w:ascii="Century Gothic" w:hAnsi="Century Gothic"/>
          <w:sz w:val="21"/>
          <w:szCs w:val="21"/>
        </w:rPr>
        <w:t xml:space="preserve"> and easily accessible in an open free-flow cup. </w:t>
      </w:r>
    </w:p>
    <w:p w14:paraId="0005DBDB" w14:textId="776042D3"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t xml:space="preserve">Staff follow the Infant &amp; Toddler Forum’s Ten steps for Healthy Toddlers. </w:t>
      </w:r>
    </w:p>
    <w:p w14:paraId="42F0836D" w14:textId="1CA721A5"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t xml:space="preserve">Parents and children are encouraged to visit the dentist. </w:t>
      </w:r>
    </w:p>
    <w:p w14:paraId="7BA6BBF5" w14:textId="4CC8FD0B"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t xml:space="preserve">Support and advise for ‘ditching the dummy’ from practitioners and health visitors.  </w:t>
      </w:r>
    </w:p>
    <w:p w14:paraId="55A0725A" w14:textId="710E5CD7" w:rsidR="00A12FF1" w:rsidRPr="002A32A0" w:rsidRDefault="00A12FF1" w:rsidP="00A12FF1">
      <w:pPr>
        <w:pStyle w:val="ListParagraph"/>
        <w:numPr>
          <w:ilvl w:val="0"/>
          <w:numId w:val="7"/>
        </w:numPr>
        <w:rPr>
          <w:rFonts w:ascii="Century Gothic" w:hAnsi="Century Gothic"/>
          <w:sz w:val="21"/>
          <w:szCs w:val="21"/>
        </w:rPr>
      </w:pPr>
      <w:r w:rsidRPr="002A32A0">
        <w:rPr>
          <w:rFonts w:ascii="Century Gothic" w:hAnsi="Century Gothic"/>
          <w:sz w:val="21"/>
          <w:szCs w:val="21"/>
        </w:rPr>
        <w:lastRenderedPageBreak/>
        <w:t>Children are offered healthy nutritious snacks with no added sugar.</w:t>
      </w:r>
    </w:p>
    <w:p w14:paraId="63A93657" w14:textId="02584337" w:rsidR="003A7477" w:rsidRPr="002A32A0" w:rsidRDefault="003A7477" w:rsidP="00CD1821">
      <w:pPr>
        <w:rPr>
          <w:rFonts w:ascii="Century Gothic" w:hAnsi="Century Gothic"/>
          <w:b/>
          <w:bCs/>
          <w:sz w:val="21"/>
          <w:szCs w:val="21"/>
        </w:rPr>
      </w:pPr>
      <w:r w:rsidRPr="002A32A0">
        <w:rPr>
          <w:rFonts w:ascii="Century Gothic" w:hAnsi="Century Gothic"/>
          <w:b/>
          <w:bCs/>
          <w:sz w:val="21"/>
          <w:szCs w:val="21"/>
        </w:rPr>
        <w:t>Breast Feeding Parents</w:t>
      </w:r>
    </w:p>
    <w:p w14:paraId="0F175606" w14:textId="4C98E4BE" w:rsidR="003A7477" w:rsidRPr="002A32A0" w:rsidRDefault="003A7477" w:rsidP="00CD1821">
      <w:pPr>
        <w:rPr>
          <w:rFonts w:ascii="Century Gothic" w:hAnsi="Century Gothic"/>
          <w:sz w:val="21"/>
          <w:szCs w:val="21"/>
        </w:rPr>
      </w:pPr>
      <w:r w:rsidRPr="002A32A0">
        <w:rPr>
          <w:rFonts w:ascii="Century Gothic" w:hAnsi="Century Gothic"/>
          <w:sz w:val="21"/>
          <w:szCs w:val="21"/>
        </w:rPr>
        <w:t xml:space="preserve">Any parents who </w:t>
      </w:r>
      <w:proofErr w:type="gramStart"/>
      <w:r w:rsidRPr="002A32A0">
        <w:rPr>
          <w:rFonts w:ascii="Century Gothic" w:hAnsi="Century Gothic"/>
          <w:sz w:val="21"/>
          <w:szCs w:val="21"/>
        </w:rPr>
        <w:t>needs</w:t>
      </w:r>
      <w:proofErr w:type="gramEnd"/>
      <w:r w:rsidRPr="002A32A0">
        <w:rPr>
          <w:rFonts w:ascii="Century Gothic" w:hAnsi="Century Gothic"/>
          <w:sz w:val="21"/>
          <w:szCs w:val="21"/>
        </w:rPr>
        <w:t xml:space="preserve"> to feed their child on site will be made to feel welcome and secure, and we will find them somewhere warm, comfy and inviting to sit so that they may nurse. We display the East Sussex (NHS) Breast feeding poster</w:t>
      </w:r>
      <w:r w:rsidR="00FF3CE8" w:rsidRPr="002A32A0">
        <w:rPr>
          <w:rFonts w:ascii="Century Gothic" w:hAnsi="Century Gothic"/>
          <w:sz w:val="21"/>
          <w:szCs w:val="21"/>
        </w:rPr>
        <w:t xml:space="preserve">. </w:t>
      </w:r>
    </w:p>
    <w:p w14:paraId="208C1A20" w14:textId="4289F6A6" w:rsidR="00FF3CE8" w:rsidRPr="002A32A0" w:rsidRDefault="00FF3CE8" w:rsidP="00CD1821">
      <w:pPr>
        <w:rPr>
          <w:rFonts w:ascii="Century Gothic" w:hAnsi="Century Gothic"/>
          <w:b/>
          <w:bCs/>
          <w:sz w:val="21"/>
          <w:szCs w:val="21"/>
        </w:rPr>
      </w:pPr>
      <w:r w:rsidRPr="002A32A0">
        <w:rPr>
          <w:rFonts w:ascii="Century Gothic" w:hAnsi="Century Gothic"/>
          <w:b/>
          <w:bCs/>
          <w:sz w:val="21"/>
          <w:szCs w:val="21"/>
        </w:rPr>
        <w:t>Culture and Religious Diversity</w:t>
      </w:r>
    </w:p>
    <w:p w14:paraId="41C81333" w14:textId="156D484B" w:rsidR="00FF3CE8" w:rsidRPr="002A32A0" w:rsidRDefault="00FF3CE8" w:rsidP="00CD1821">
      <w:pPr>
        <w:rPr>
          <w:rFonts w:ascii="Century Gothic" w:hAnsi="Century Gothic"/>
          <w:sz w:val="21"/>
          <w:szCs w:val="21"/>
        </w:rPr>
      </w:pPr>
      <w:r w:rsidRPr="002A32A0">
        <w:rPr>
          <w:rFonts w:ascii="Century Gothic" w:hAnsi="Century Gothic"/>
          <w:sz w:val="21"/>
          <w:szCs w:val="21"/>
        </w:rPr>
        <w:t xml:space="preserve">Mayfield Preschool and its staff are committed to embracing the religious and cultural diversity of families who use our </w:t>
      </w:r>
      <w:proofErr w:type="gramStart"/>
      <w:r w:rsidRPr="002A32A0">
        <w:rPr>
          <w:rFonts w:ascii="Century Gothic" w:hAnsi="Century Gothic"/>
          <w:sz w:val="21"/>
          <w:szCs w:val="21"/>
        </w:rPr>
        <w:t>preschool</w:t>
      </w:r>
      <w:proofErr w:type="gramEnd"/>
      <w:r w:rsidRPr="002A32A0">
        <w:rPr>
          <w:rFonts w:ascii="Century Gothic" w:hAnsi="Century Gothic"/>
          <w:sz w:val="21"/>
          <w:szCs w:val="21"/>
        </w:rPr>
        <w:t xml:space="preserve"> and we will work with the parents/carers to ensure that any dietary requirements are </w:t>
      </w:r>
      <w:proofErr w:type="gramStart"/>
      <w:r w:rsidRPr="002A32A0">
        <w:rPr>
          <w:rFonts w:ascii="Century Gothic" w:hAnsi="Century Gothic"/>
          <w:sz w:val="21"/>
          <w:szCs w:val="21"/>
        </w:rPr>
        <w:t>met at all times</w:t>
      </w:r>
      <w:proofErr w:type="gramEnd"/>
      <w:r w:rsidRPr="002A32A0">
        <w:rPr>
          <w:rFonts w:ascii="Century Gothic" w:hAnsi="Century Gothic"/>
          <w:sz w:val="21"/>
          <w:szCs w:val="21"/>
        </w:rPr>
        <w:t xml:space="preserve">. It is our policy to introduce children to different cultural and religious festivals and events through different types of food and drink to discuss events with the children as well as </w:t>
      </w:r>
      <w:proofErr w:type="gramStart"/>
      <w:r w:rsidRPr="002A32A0">
        <w:rPr>
          <w:rFonts w:ascii="Century Gothic" w:hAnsi="Century Gothic"/>
          <w:sz w:val="21"/>
          <w:szCs w:val="21"/>
        </w:rPr>
        <w:t>foods</w:t>
      </w:r>
      <w:proofErr w:type="gramEnd"/>
      <w:r w:rsidRPr="002A32A0">
        <w:rPr>
          <w:rFonts w:ascii="Century Gothic" w:hAnsi="Century Gothic"/>
          <w:sz w:val="21"/>
          <w:szCs w:val="21"/>
        </w:rPr>
        <w:t xml:space="preserve"> so children have a wide knowledge of foods and tases. </w:t>
      </w:r>
    </w:p>
    <w:p w14:paraId="1C7B1D12" w14:textId="52F97050" w:rsidR="00FF3CE8" w:rsidRPr="002A32A0" w:rsidRDefault="00FF3CE8" w:rsidP="00CD1821">
      <w:pPr>
        <w:rPr>
          <w:rFonts w:ascii="Century Gothic" w:hAnsi="Century Gothic"/>
          <w:sz w:val="21"/>
          <w:szCs w:val="21"/>
        </w:rPr>
      </w:pPr>
      <w:r w:rsidRPr="002A32A0">
        <w:rPr>
          <w:rFonts w:ascii="Century Gothic" w:hAnsi="Century Gothic"/>
          <w:sz w:val="21"/>
          <w:szCs w:val="21"/>
        </w:rPr>
        <w:t xml:space="preserve">No child will be forced to eat or drink something against their will and the withholding of foo sans drink will never be used as either punishment or reward. </w:t>
      </w:r>
    </w:p>
    <w:p w14:paraId="465693B7" w14:textId="30DF68BE" w:rsidR="00FF3CE8" w:rsidRPr="002A32A0" w:rsidRDefault="00FF3CE8" w:rsidP="00CD1821">
      <w:pPr>
        <w:rPr>
          <w:rFonts w:ascii="Century Gothic" w:hAnsi="Century Gothic"/>
          <w:b/>
          <w:bCs/>
          <w:sz w:val="21"/>
          <w:szCs w:val="21"/>
        </w:rPr>
      </w:pPr>
      <w:r w:rsidRPr="002A32A0">
        <w:rPr>
          <w:rFonts w:ascii="Century Gothic" w:hAnsi="Century Gothic"/>
          <w:b/>
          <w:bCs/>
          <w:sz w:val="21"/>
          <w:szCs w:val="21"/>
        </w:rPr>
        <w:t>Cooking and Sustainability</w:t>
      </w:r>
    </w:p>
    <w:p w14:paraId="095D270F" w14:textId="6B00D725" w:rsidR="00FF3CE8" w:rsidRPr="002A32A0" w:rsidRDefault="001C130C" w:rsidP="00CD1821">
      <w:pPr>
        <w:rPr>
          <w:rFonts w:ascii="Century Gothic" w:hAnsi="Century Gothic"/>
          <w:sz w:val="21"/>
          <w:szCs w:val="21"/>
        </w:rPr>
      </w:pPr>
      <w:r w:rsidRPr="002A32A0">
        <w:rPr>
          <w:rFonts w:ascii="Century Gothic" w:hAnsi="Century Gothic"/>
          <w:sz w:val="21"/>
          <w:szCs w:val="21"/>
        </w:rPr>
        <w:t xml:space="preserve">We encourage our children to help prepare snack in our setting. Throughout the year we aim to plant and grown a variety of foods, </w:t>
      </w:r>
      <w:proofErr w:type="gramStart"/>
      <w:r w:rsidRPr="002A32A0">
        <w:rPr>
          <w:rFonts w:ascii="Century Gothic" w:hAnsi="Century Gothic"/>
          <w:sz w:val="21"/>
          <w:szCs w:val="21"/>
        </w:rPr>
        <w:t>from salad items,</w:t>
      </w:r>
      <w:proofErr w:type="gramEnd"/>
      <w:r w:rsidRPr="002A32A0">
        <w:rPr>
          <w:rFonts w:ascii="Century Gothic" w:hAnsi="Century Gothic"/>
          <w:sz w:val="21"/>
          <w:szCs w:val="21"/>
        </w:rPr>
        <w:t xml:space="preserve"> to herbs and vegetables. We aim </w:t>
      </w:r>
      <w:proofErr w:type="spellStart"/>
      <w:r w:rsidRPr="002A32A0">
        <w:rPr>
          <w:rFonts w:ascii="Century Gothic" w:hAnsi="Century Gothic"/>
          <w:sz w:val="21"/>
          <w:szCs w:val="21"/>
        </w:rPr>
        <w:t>o</w:t>
      </w:r>
      <w:proofErr w:type="spellEnd"/>
      <w:r w:rsidRPr="002A32A0">
        <w:rPr>
          <w:rFonts w:ascii="Century Gothic" w:hAnsi="Century Gothic"/>
          <w:sz w:val="21"/>
          <w:szCs w:val="21"/>
        </w:rPr>
        <w:t xml:space="preserve"> keep our children involved in the growing process, seeing where their food comes from and seeking enjoyment in preparing and then eating it. </w:t>
      </w:r>
    </w:p>
    <w:p w14:paraId="1A4A950A" w14:textId="72FC812F" w:rsidR="001C130C" w:rsidRPr="002A32A0" w:rsidRDefault="001C130C" w:rsidP="00CD1821">
      <w:pPr>
        <w:rPr>
          <w:rFonts w:ascii="Century Gothic" w:hAnsi="Century Gothic"/>
          <w:sz w:val="21"/>
          <w:szCs w:val="21"/>
        </w:rPr>
      </w:pPr>
      <w:r w:rsidRPr="002A32A0">
        <w:rPr>
          <w:rFonts w:ascii="Century Gothic" w:hAnsi="Century Gothic"/>
          <w:sz w:val="21"/>
          <w:szCs w:val="21"/>
        </w:rPr>
        <w:t xml:space="preserve">Fruits such as strawberries, raspberries, tomatoes and apples, can be grown and harvested on site during certain times of the year. Our herbs provide a base to </w:t>
      </w:r>
      <w:proofErr w:type="gramStart"/>
      <w:r w:rsidRPr="002A32A0">
        <w:rPr>
          <w:rFonts w:ascii="Century Gothic" w:hAnsi="Century Gothic"/>
          <w:sz w:val="21"/>
          <w:szCs w:val="21"/>
        </w:rPr>
        <w:t>sensory</w:t>
      </w:r>
      <w:proofErr w:type="gramEnd"/>
      <w:r w:rsidRPr="002A32A0">
        <w:rPr>
          <w:rFonts w:ascii="Century Gothic" w:hAnsi="Century Gothic"/>
          <w:sz w:val="21"/>
          <w:szCs w:val="21"/>
        </w:rPr>
        <w:t xml:space="preserve"> and playdough play throughout the year (cut by the children), and during the summer, when they are in abundance, we bundle these for use by our parents too. </w:t>
      </w:r>
    </w:p>
    <w:p w14:paraId="3A0006B2" w14:textId="5855A005" w:rsidR="001C130C" w:rsidRPr="002A32A0" w:rsidRDefault="001C130C" w:rsidP="00CD1821">
      <w:pPr>
        <w:rPr>
          <w:rFonts w:ascii="Century Gothic" w:hAnsi="Century Gothic"/>
          <w:sz w:val="21"/>
          <w:szCs w:val="21"/>
        </w:rPr>
      </w:pPr>
      <w:r w:rsidRPr="002A32A0">
        <w:rPr>
          <w:rFonts w:ascii="Century Gothic" w:hAnsi="Century Gothic"/>
          <w:sz w:val="21"/>
          <w:szCs w:val="21"/>
        </w:rPr>
        <w:t xml:space="preserve">We shop ‘locally’ for certain items. </w:t>
      </w:r>
    </w:p>
    <w:p w14:paraId="67E8D00F" w14:textId="5BF4DF6F" w:rsidR="001C130C" w:rsidRPr="002A32A0" w:rsidRDefault="001C130C" w:rsidP="00CD1821">
      <w:pPr>
        <w:rPr>
          <w:rFonts w:ascii="Century Gothic" w:hAnsi="Century Gothic"/>
          <w:b/>
          <w:bCs/>
          <w:sz w:val="21"/>
          <w:szCs w:val="21"/>
        </w:rPr>
      </w:pPr>
      <w:r w:rsidRPr="002A32A0">
        <w:rPr>
          <w:rFonts w:ascii="Century Gothic" w:hAnsi="Century Gothic"/>
          <w:b/>
          <w:bCs/>
          <w:sz w:val="21"/>
          <w:szCs w:val="21"/>
        </w:rPr>
        <w:t>Outings</w:t>
      </w:r>
    </w:p>
    <w:p w14:paraId="5C2C8CCC" w14:textId="00E468DF" w:rsidR="001C130C" w:rsidRPr="002A32A0" w:rsidRDefault="00A70AE2" w:rsidP="00CD1821">
      <w:pPr>
        <w:rPr>
          <w:rFonts w:ascii="Century Gothic" w:hAnsi="Century Gothic"/>
          <w:sz w:val="21"/>
          <w:szCs w:val="21"/>
        </w:rPr>
      </w:pPr>
      <w:r w:rsidRPr="002A32A0">
        <w:rPr>
          <w:rFonts w:ascii="Century Gothic" w:hAnsi="Century Gothic"/>
          <w:sz w:val="21"/>
          <w:szCs w:val="21"/>
        </w:rPr>
        <w:t xml:space="preserve">We take regular outings to the local organic fruit and Vegetable Stall where the children can see the local allotment, purchase, and taste different types of vegetables throughout the year. </w:t>
      </w:r>
    </w:p>
    <w:p w14:paraId="2B4C3CD6" w14:textId="26C69844" w:rsidR="00E5467E" w:rsidRPr="002A32A0" w:rsidRDefault="00E5467E" w:rsidP="00CD1821">
      <w:pPr>
        <w:rPr>
          <w:rFonts w:ascii="Century Gothic" w:hAnsi="Century Gothic"/>
          <w:sz w:val="21"/>
          <w:szCs w:val="21"/>
        </w:rPr>
      </w:pPr>
    </w:p>
    <w:p w14:paraId="2BCC2DDD" w14:textId="624B635D" w:rsidR="00E5467E" w:rsidRPr="002A32A0" w:rsidRDefault="00E5467E" w:rsidP="00CD1821">
      <w:pPr>
        <w:rPr>
          <w:rFonts w:ascii="Century Gothic" w:hAnsi="Century Gothic"/>
          <w:b/>
          <w:bCs/>
          <w:sz w:val="21"/>
          <w:szCs w:val="21"/>
        </w:rPr>
      </w:pPr>
      <w:r w:rsidRPr="002A32A0">
        <w:rPr>
          <w:rFonts w:ascii="Century Gothic" w:hAnsi="Century Gothic"/>
          <w:b/>
          <w:bCs/>
          <w:sz w:val="21"/>
          <w:szCs w:val="21"/>
        </w:rPr>
        <w:t>Legal Framework</w:t>
      </w:r>
    </w:p>
    <w:p w14:paraId="3692C20C" w14:textId="1E0B5C58" w:rsidR="00A70AE2" w:rsidRPr="002A32A0" w:rsidRDefault="003B356A" w:rsidP="00CD1821">
      <w:pPr>
        <w:rPr>
          <w:rFonts w:ascii="Century Gothic" w:hAnsi="Century Gothic"/>
          <w:sz w:val="21"/>
          <w:szCs w:val="21"/>
        </w:rPr>
      </w:pPr>
      <w:r w:rsidRPr="002A32A0">
        <w:rPr>
          <w:rFonts w:ascii="Century Gothic" w:hAnsi="Century Gothic"/>
          <w:sz w:val="21"/>
          <w:szCs w:val="21"/>
        </w:rPr>
        <w:t>EYFS 202</w:t>
      </w:r>
      <w:r w:rsidR="00B90739">
        <w:rPr>
          <w:rFonts w:ascii="Century Gothic" w:hAnsi="Century Gothic"/>
          <w:sz w:val="21"/>
          <w:szCs w:val="21"/>
        </w:rPr>
        <w:t>4</w:t>
      </w:r>
      <w:r w:rsidRPr="002A32A0">
        <w:rPr>
          <w:rFonts w:ascii="Century Gothic" w:hAnsi="Century Gothic"/>
          <w:sz w:val="21"/>
          <w:szCs w:val="21"/>
        </w:rPr>
        <w:t xml:space="preserve"> </w:t>
      </w:r>
    </w:p>
    <w:p w14:paraId="79AE81AB" w14:textId="1D13CFAF" w:rsidR="00E5467E" w:rsidRPr="002A32A0" w:rsidRDefault="00E5467E" w:rsidP="00CD1821">
      <w:pPr>
        <w:rPr>
          <w:rFonts w:ascii="Century Gothic" w:hAnsi="Century Gothic"/>
          <w:b/>
          <w:bCs/>
          <w:sz w:val="21"/>
          <w:szCs w:val="21"/>
        </w:rPr>
      </w:pPr>
      <w:r w:rsidRPr="002A32A0">
        <w:rPr>
          <w:rFonts w:ascii="Century Gothic" w:hAnsi="Century Gothic"/>
          <w:b/>
          <w:bCs/>
          <w:sz w:val="21"/>
          <w:szCs w:val="21"/>
        </w:rPr>
        <w:t>Further Guidance</w:t>
      </w:r>
    </w:p>
    <w:p w14:paraId="1C131C9B" w14:textId="4B63B74F" w:rsidR="00E5467E" w:rsidRDefault="00E5467E" w:rsidP="00E5467E">
      <w:pPr>
        <w:pStyle w:val="ListParagraph"/>
        <w:numPr>
          <w:ilvl w:val="0"/>
          <w:numId w:val="6"/>
        </w:numPr>
        <w:rPr>
          <w:rFonts w:ascii="Century Gothic" w:hAnsi="Century Gothic"/>
          <w:sz w:val="21"/>
          <w:szCs w:val="21"/>
        </w:rPr>
      </w:pPr>
      <w:r w:rsidRPr="002A32A0">
        <w:rPr>
          <w:rFonts w:ascii="Century Gothic" w:hAnsi="Century Gothic"/>
          <w:sz w:val="21"/>
          <w:szCs w:val="21"/>
        </w:rPr>
        <w:t xml:space="preserve">Eat Better, Start better: Food and Drink Guidelines 2017, </w:t>
      </w:r>
      <w:r w:rsidR="003B356A" w:rsidRPr="002A32A0">
        <w:rPr>
          <w:rFonts w:ascii="Century Gothic" w:hAnsi="Century Gothic"/>
          <w:sz w:val="21"/>
          <w:szCs w:val="21"/>
        </w:rPr>
        <w:t>School Food Trust</w:t>
      </w:r>
    </w:p>
    <w:p w14:paraId="6AA9A797" w14:textId="48F80779" w:rsidR="00B90739" w:rsidRPr="002A32A0" w:rsidRDefault="00B90739" w:rsidP="00B90739">
      <w:pPr>
        <w:pStyle w:val="ListParagraph"/>
        <w:rPr>
          <w:rFonts w:ascii="Century Gothic" w:hAnsi="Century Gothic"/>
          <w:sz w:val="21"/>
          <w:szCs w:val="21"/>
        </w:rPr>
      </w:pPr>
      <w:hyperlink r:id="rId8" w:history="1">
        <w:r w:rsidRPr="00B90739">
          <w:rPr>
            <w:rStyle w:val="Hyperlink"/>
            <w:rFonts w:ascii="Century Gothic" w:hAnsi="Century Gothic"/>
            <w:sz w:val="21"/>
            <w:szCs w:val="21"/>
          </w:rPr>
          <w:t>Eat-Better-Start-Better1.pdf (foundationyears.org.uk)</w:t>
        </w:r>
      </w:hyperlink>
    </w:p>
    <w:p w14:paraId="056F9F96" w14:textId="4CE3C775" w:rsidR="003B356A" w:rsidRPr="002A32A0" w:rsidRDefault="003B356A" w:rsidP="003B356A">
      <w:pPr>
        <w:pStyle w:val="ListParagraph"/>
        <w:numPr>
          <w:ilvl w:val="0"/>
          <w:numId w:val="6"/>
        </w:numPr>
        <w:rPr>
          <w:rFonts w:ascii="Century Gothic" w:hAnsi="Century Gothic"/>
          <w:sz w:val="21"/>
          <w:szCs w:val="21"/>
        </w:rPr>
      </w:pPr>
      <w:hyperlink r:id="rId9" w:history="1">
        <w:r w:rsidRPr="002A32A0">
          <w:rPr>
            <w:rStyle w:val="Hyperlink"/>
            <w:rFonts w:ascii="Century Gothic" w:hAnsi="Century Gothic"/>
            <w:sz w:val="21"/>
            <w:szCs w:val="21"/>
          </w:rPr>
          <w:t>Food safety - Help for early years providers - GOV.UK (education.gov.uk)</w:t>
        </w:r>
      </w:hyperlink>
    </w:p>
    <w:p w14:paraId="1393E28B" w14:textId="5C9AB6E8" w:rsidR="001D6B03" w:rsidRPr="002A32A0" w:rsidRDefault="00545386" w:rsidP="001D6B03">
      <w:pPr>
        <w:pStyle w:val="ListParagraph"/>
        <w:numPr>
          <w:ilvl w:val="0"/>
          <w:numId w:val="6"/>
        </w:numPr>
        <w:rPr>
          <w:rFonts w:ascii="Century Gothic" w:hAnsi="Century Gothic"/>
          <w:sz w:val="21"/>
          <w:szCs w:val="21"/>
        </w:rPr>
      </w:pPr>
      <w:hyperlink r:id="rId10" w:history="1">
        <w:r w:rsidRPr="002A32A0">
          <w:rPr>
            <w:color w:val="0000FF"/>
            <w:u w:val="single"/>
          </w:rPr>
          <w:t>How to apply – Get help to buy food and milk (Healthy Start)</w:t>
        </w:r>
      </w:hyperlink>
      <w:r w:rsidRPr="002A32A0">
        <w:t xml:space="preserve"> </w:t>
      </w:r>
      <w:r w:rsidR="001D6B03" w:rsidRPr="002A32A0">
        <w:rPr>
          <w:rFonts w:ascii="Century Gothic" w:hAnsi="Century Gothic"/>
          <w:sz w:val="21"/>
          <w:szCs w:val="21"/>
        </w:rPr>
        <w:t xml:space="preserve"> </w:t>
      </w:r>
    </w:p>
    <w:p w14:paraId="2B669DED" w14:textId="77777777" w:rsidR="001D6B03" w:rsidRPr="002A32A0" w:rsidRDefault="001D6B03" w:rsidP="001D6B03">
      <w:pPr>
        <w:pStyle w:val="ListParagraph"/>
        <w:numPr>
          <w:ilvl w:val="0"/>
          <w:numId w:val="6"/>
        </w:numPr>
        <w:rPr>
          <w:rFonts w:ascii="Century Gothic" w:hAnsi="Century Gothic"/>
          <w:sz w:val="21"/>
          <w:szCs w:val="21"/>
        </w:rPr>
      </w:pPr>
      <w:hyperlink r:id="rId11" w:history="1">
        <w:r w:rsidRPr="002A32A0">
          <w:rPr>
            <w:rStyle w:val="Hyperlink"/>
            <w:rFonts w:ascii="Century Gothic" w:hAnsi="Century Gothic"/>
            <w:sz w:val="21"/>
            <w:szCs w:val="21"/>
          </w:rPr>
          <w:t>Eating well early years — First Steps Nutrition Trust</w:t>
        </w:r>
      </w:hyperlink>
      <w:r w:rsidRPr="002A32A0">
        <w:rPr>
          <w:rFonts w:ascii="Century Gothic" w:hAnsi="Century Gothic"/>
          <w:sz w:val="21"/>
          <w:szCs w:val="21"/>
        </w:rPr>
        <w:t xml:space="preserve"> (snack and lunch ideas)</w:t>
      </w:r>
    </w:p>
    <w:p w14:paraId="21EB3849" w14:textId="58BB0E4C" w:rsidR="001D6B03" w:rsidRDefault="001D6B03" w:rsidP="001D6B03">
      <w:pPr>
        <w:pStyle w:val="ListParagraph"/>
        <w:numPr>
          <w:ilvl w:val="0"/>
          <w:numId w:val="6"/>
        </w:numPr>
        <w:rPr>
          <w:rFonts w:ascii="Century Gothic" w:hAnsi="Century Gothic"/>
          <w:sz w:val="21"/>
          <w:szCs w:val="21"/>
        </w:rPr>
      </w:pPr>
      <w:hyperlink r:id="rId12" w:history="1">
        <w:r w:rsidRPr="002A32A0">
          <w:rPr>
            <w:rStyle w:val="Hyperlink"/>
            <w:rFonts w:ascii="Century Gothic" w:hAnsi="Century Gothic"/>
            <w:sz w:val="21"/>
            <w:szCs w:val="21"/>
          </w:rPr>
          <w:t>BNF 5532 Poster 2019.pdf (nutrition.org.uk)</w:t>
        </w:r>
      </w:hyperlink>
      <w:r w:rsidRPr="002A32A0">
        <w:rPr>
          <w:rFonts w:ascii="Century Gothic" w:hAnsi="Century Gothic"/>
          <w:sz w:val="21"/>
          <w:szCs w:val="21"/>
        </w:rPr>
        <w:t xml:space="preserve"> – portions sizes </w:t>
      </w:r>
    </w:p>
    <w:p w14:paraId="6A2275A6" w14:textId="15F2F321" w:rsidR="00B90739" w:rsidRPr="002A32A0" w:rsidRDefault="00B90739" w:rsidP="001D6B03">
      <w:pPr>
        <w:pStyle w:val="ListParagraph"/>
        <w:numPr>
          <w:ilvl w:val="0"/>
          <w:numId w:val="6"/>
        </w:numPr>
        <w:rPr>
          <w:rFonts w:ascii="Century Gothic" w:hAnsi="Century Gothic"/>
          <w:sz w:val="21"/>
          <w:szCs w:val="21"/>
        </w:rPr>
      </w:pPr>
      <w:hyperlink r:id="rId13" w:anchor=":~:text=think%20about%20the%20size%2C%20shape,in%20a%20highchair%20while%20eating" w:history="1">
        <w:r w:rsidRPr="00B90739">
          <w:rPr>
            <w:rStyle w:val="Hyperlink"/>
            <w:rFonts w:ascii="Century Gothic" w:hAnsi="Century Gothic"/>
            <w:sz w:val="21"/>
            <w:szCs w:val="21"/>
          </w:rPr>
          <w:t>Preparing food safely for babies - Start for Life - NHS (www.nhs.uk)</w:t>
        </w:r>
      </w:hyperlink>
    </w:p>
    <w:p w14:paraId="41675F29" w14:textId="77777777" w:rsidR="00781327" w:rsidRPr="002A32A0" w:rsidRDefault="00781327" w:rsidP="00781327">
      <w:pPr>
        <w:pStyle w:val="ListParagraph"/>
        <w:numPr>
          <w:ilvl w:val="0"/>
          <w:numId w:val="6"/>
        </w:numPr>
        <w:rPr>
          <w:rFonts w:ascii="Century Gothic" w:hAnsi="Century Gothic"/>
          <w:sz w:val="21"/>
          <w:szCs w:val="21"/>
        </w:rPr>
      </w:pPr>
      <w:r w:rsidRPr="002A32A0">
        <w:rPr>
          <w:rFonts w:ascii="Century Gothic" w:hAnsi="Century Gothic"/>
          <w:sz w:val="21"/>
          <w:szCs w:val="21"/>
        </w:rPr>
        <w:lastRenderedPageBreak/>
        <w:t xml:space="preserve">Infant &amp; Toddler Forum: Ten Steps for Healthy Toddlers </w:t>
      </w:r>
      <w:hyperlink r:id="rId14" w:history="1">
        <w:r w:rsidRPr="002A32A0">
          <w:rPr>
            <w:rStyle w:val="Hyperlink"/>
            <w:rFonts w:ascii="Century Gothic" w:hAnsi="Century Gothic"/>
            <w:sz w:val="21"/>
            <w:szCs w:val="21"/>
          </w:rPr>
          <w:t>www.infantandtoddlerforum.org/toddlers-to-preschool/healthy-eating/ten-steps-for-healthy-toddlers/</w:t>
        </w:r>
      </w:hyperlink>
    </w:p>
    <w:p w14:paraId="1B205553" w14:textId="77777777" w:rsidR="00781327" w:rsidRPr="002A32A0" w:rsidRDefault="00781327" w:rsidP="00781327">
      <w:pPr>
        <w:pStyle w:val="ListParagraph"/>
        <w:rPr>
          <w:rFonts w:ascii="Century Gothic" w:hAnsi="Century Gothic"/>
          <w:sz w:val="21"/>
          <w:szCs w:val="21"/>
        </w:rPr>
      </w:pPr>
    </w:p>
    <w:p w14:paraId="4DC75B48" w14:textId="77777777" w:rsidR="00545386" w:rsidRPr="002A32A0" w:rsidRDefault="00545386" w:rsidP="00545386">
      <w:pPr>
        <w:pStyle w:val="ListParagraph"/>
        <w:rPr>
          <w:rFonts w:ascii="Century Gothic" w:hAnsi="Century Gothic"/>
          <w:sz w:val="21"/>
          <w:szCs w:val="21"/>
        </w:rPr>
      </w:pPr>
    </w:p>
    <w:p w14:paraId="754DD0B2" w14:textId="6D8B985A" w:rsidR="003B356A" w:rsidRPr="002A32A0" w:rsidRDefault="003B356A" w:rsidP="00D6245E">
      <w:pPr>
        <w:rPr>
          <w:rFonts w:ascii="Century Gothic" w:hAnsi="Century Gothic"/>
          <w:sz w:val="21"/>
          <w:szCs w:val="21"/>
        </w:rPr>
      </w:pPr>
    </w:p>
    <w:p w14:paraId="2E79B712" w14:textId="6EA17411" w:rsidR="00D6245E" w:rsidRPr="002A32A0" w:rsidRDefault="00D6245E" w:rsidP="00D6245E">
      <w:pPr>
        <w:rPr>
          <w:rFonts w:ascii="Century Gothic" w:hAnsi="Century Gothic"/>
          <w:sz w:val="21"/>
          <w:szCs w:val="21"/>
        </w:rPr>
      </w:pPr>
      <w:r w:rsidRPr="002A32A0">
        <w:rPr>
          <w:rFonts w:ascii="Century Gothic" w:hAnsi="Century Gothic"/>
          <w:sz w:val="21"/>
          <w:szCs w:val="21"/>
        </w:rPr>
        <w:t>Date renewed and Implemented :</w:t>
      </w:r>
      <w:r w:rsidR="00B90739">
        <w:rPr>
          <w:rFonts w:ascii="Century Gothic" w:hAnsi="Century Gothic"/>
          <w:sz w:val="21"/>
          <w:szCs w:val="21"/>
        </w:rPr>
        <w:t>20</w:t>
      </w:r>
      <w:r w:rsidR="002A32A0">
        <w:rPr>
          <w:rFonts w:ascii="Century Gothic" w:hAnsi="Century Gothic"/>
          <w:sz w:val="21"/>
          <w:szCs w:val="21"/>
        </w:rPr>
        <w:t>.0</w:t>
      </w:r>
      <w:r w:rsidR="00B90739">
        <w:rPr>
          <w:rFonts w:ascii="Century Gothic" w:hAnsi="Century Gothic"/>
          <w:sz w:val="21"/>
          <w:szCs w:val="21"/>
        </w:rPr>
        <w:t>5</w:t>
      </w:r>
      <w:r w:rsidR="002A32A0">
        <w:rPr>
          <w:rFonts w:ascii="Century Gothic" w:hAnsi="Century Gothic"/>
          <w:sz w:val="21"/>
          <w:szCs w:val="21"/>
        </w:rPr>
        <w:t>.202</w:t>
      </w:r>
      <w:r w:rsidR="00B90739">
        <w:rPr>
          <w:rFonts w:ascii="Century Gothic" w:hAnsi="Century Gothic"/>
          <w:sz w:val="21"/>
          <w:szCs w:val="21"/>
        </w:rPr>
        <w:t>4</w:t>
      </w:r>
    </w:p>
    <w:p w14:paraId="1C441ED1" w14:textId="77777777" w:rsidR="00D6245E" w:rsidRPr="002A32A0" w:rsidRDefault="00D6245E" w:rsidP="00D6245E">
      <w:pPr>
        <w:rPr>
          <w:rFonts w:ascii="Century Gothic" w:hAnsi="Century Gothic"/>
          <w:sz w:val="21"/>
          <w:szCs w:val="21"/>
        </w:rPr>
      </w:pPr>
    </w:p>
    <w:p w14:paraId="1F60B460" w14:textId="6C833AF7" w:rsidR="00D6245E" w:rsidRPr="002A32A0" w:rsidRDefault="00A03D13" w:rsidP="00D6245E">
      <w:pPr>
        <w:rPr>
          <w:rFonts w:ascii="Century Gothic" w:hAnsi="Century Gothic"/>
          <w:sz w:val="21"/>
          <w:szCs w:val="21"/>
        </w:rPr>
      </w:pPr>
      <w:r>
        <w:rPr>
          <w:rFonts w:ascii="Century Gothic" w:hAnsi="Century Gothic"/>
          <w:sz w:val="21"/>
          <w:szCs w:val="21"/>
        </w:rPr>
        <w:t>Paige Merrick</w:t>
      </w:r>
      <w:r w:rsidR="00D6245E" w:rsidRPr="002A32A0">
        <w:rPr>
          <w:rFonts w:ascii="Century Gothic" w:hAnsi="Century Gothic"/>
          <w:sz w:val="21"/>
          <w:szCs w:val="21"/>
        </w:rPr>
        <w:t xml:space="preserve"> – Manager ________________________________</w:t>
      </w:r>
    </w:p>
    <w:p w14:paraId="642F98F7" w14:textId="5BD1C82E" w:rsidR="00D6245E" w:rsidRPr="002A32A0" w:rsidRDefault="00A03D13" w:rsidP="00D6245E">
      <w:pPr>
        <w:rPr>
          <w:rFonts w:ascii="Century Gothic" w:hAnsi="Century Gothic"/>
          <w:sz w:val="21"/>
          <w:szCs w:val="21"/>
        </w:rPr>
      </w:pPr>
      <w:r>
        <w:rPr>
          <w:rFonts w:ascii="Century Gothic" w:hAnsi="Century Gothic"/>
          <w:sz w:val="21"/>
          <w:szCs w:val="21"/>
        </w:rPr>
        <w:t>Kerry Abbott</w:t>
      </w:r>
      <w:r w:rsidR="00D6245E" w:rsidRPr="002A32A0">
        <w:rPr>
          <w:rFonts w:ascii="Century Gothic" w:hAnsi="Century Gothic"/>
          <w:sz w:val="21"/>
          <w:szCs w:val="21"/>
        </w:rPr>
        <w:t xml:space="preserve"> – Deputy Manager __________________________</w:t>
      </w:r>
    </w:p>
    <w:p w14:paraId="2CA4E4A9" w14:textId="4CABB4B9" w:rsidR="00D6245E" w:rsidRPr="002A32A0" w:rsidRDefault="00D6245E" w:rsidP="00D6245E">
      <w:pPr>
        <w:rPr>
          <w:rFonts w:ascii="Century Gothic" w:hAnsi="Century Gothic"/>
          <w:sz w:val="21"/>
          <w:szCs w:val="21"/>
        </w:rPr>
      </w:pPr>
      <w:r w:rsidRPr="002A32A0">
        <w:rPr>
          <w:rFonts w:ascii="Century Gothic" w:hAnsi="Century Gothic"/>
          <w:sz w:val="21"/>
          <w:szCs w:val="21"/>
        </w:rPr>
        <w:t>B</w:t>
      </w:r>
      <w:r w:rsidR="008D4E9C">
        <w:rPr>
          <w:rFonts w:ascii="Century Gothic" w:hAnsi="Century Gothic"/>
          <w:sz w:val="21"/>
          <w:szCs w:val="21"/>
        </w:rPr>
        <w:t>en Pearce</w:t>
      </w:r>
      <w:r w:rsidRPr="002A32A0">
        <w:rPr>
          <w:rFonts w:ascii="Century Gothic" w:hAnsi="Century Gothic"/>
          <w:sz w:val="21"/>
          <w:szCs w:val="21"/>
        </w:rPr>
        <w:t xml:space="preserve"> – Committee Chair ___________________________</w:t>
      </w:r>
    </w:p>
    <w:p w14:paraId="394FD309" w14:textId="77777777" w:rsidR="00E5467E" w:rsidRPr="002A32A0" w:rsidRDefault="00E5467E" w:rsidP="00CD1821">
      <w:pPr>
        <w:rPr>
          <w:rFonts w:ascii="Century Gothic" w:hAnsi="Century Gothic"/>
          <w:sz w:val="21"/>
          <w:szCs w:val="21"/>
        </w:rPr>
      </w:pPr>
    </w:p>
    <w:p w14:paraId="28311C8A" w14:textId="77777777" w:rsidR="001C130C" w:rsidRPr="002A32A0" w:rsidRDefault="001C130C" w:rsidP="00CD1821">
      <w:pPr>
        <w:rPr>
          <w:rFonts w:ascii="Century Gothic" w:hAnsi="Century Gothic"/>
          <w:sz w:val="21"/>
          <w:szCs w:val="21"/>
        </w:rPr>
      </w:pPr>
    </w:p>
    <w:p w14:paraId="5E4FA7A6" w14:textId="77777777" w:rsidR="00FF3CE8" w:rsidRPr="002A32A0" w:rsidRDefault="00FF3CE8" w:rsidP="00CD1821">
      <w:pPr>
        <w:rPr>
          <w:rFonts w:ascii="Century Gothic" w:hAnsi="Century Gothic"/>
          <w:sz w:val="21"/>
          <w:szCs w:val="21"/>
        </w:rPr>
      </w:pPr>
    </w:p>
    <w:p w14:paraId="2395BD40" w14:textId="77777777" w:rsidR="00FF3CE8" w:rsidRPr="002A32A0" w:rsidRDefault="00FF3CE8" w:rsidP="00CD1821">
      <w:pPr>
        <w:rPr>
          <w:rFonts w:ascii="Century Gothic" w:hAnsi="Century Gothic"/>
          <w:sz w:val="21"/>
          <w:szCs w:val="21"/>
        </w:rPr>
      </w:pPr>
    </w:p>
    <w:p w14:paraId="3424C9A3" w14:textId="77777777" w:rsidR="003A7477" w:rsidRPr="002A32A0" w:rsidRDefault="003A7477" w:rsidP="00CD1821">
      <w:pPr>
        <w:rPr>
          <w:rFonts w:ascii="Century Gothic" w:hAnsi="Century Gothic"/>
          <w:sz w:val="21"/>
          <w:szCs w:val="21"/>
        </w:rPr>
      </w:pPr>
    </w:p>
    <w:p w14:paraId="39E23EC9" w14:textId="77777777" w:rsidR="00CD1821" w:rsidRPr="002A32A0" w:rsidRDefault="00CD1821" w:rsidP="00CD1821">
      <w:pPr>
        <w:rPr>
          <w:rFonts w:ascii="Century Gothic" w:hAnsi="Century Gothic"/>
          <w:b/>
          <w:bCs/>
          <w:sz w:val="21"/>
          <w:szCs w:val="21"/>
        </w:rPr>
      </w:pPr>
    </w:p>
    <w:p w14:paraId="4DEFD9B6" w14:textId="77777777" w:rsidR="00CD1821" w:rsidRPr="002A32A0" w:rsidRDefault="00CD1821" w:rsidP="00CD1821">
      <w:pPr>
        <w:rPr>
          <w:rFonts w:ascii="Century Gothic" w:hAnsi="Century Gothic"/>
          <w:sz w:val="21"/>
          <w:szCs w:val="21"/>
        </w:rPr>
      </w:pPr>
    </w:p>
    <w:p w14:paraId="4DCE1E56" w14:textId="77777777" w:rsidR="00637266" w:rsidRPr="002A32A0" w:rsidRDefault="00637266" w:rsidP="00637266">
      <w:pPr>
        <w:rPr>
          <w:rFonts w:ascii="Century Gothic" w:hAnsi="Century Gothic"/>
          <w:sz w:val="21"/>
          <w:szCs w:val="21"/>
        </w:rPr>
      </w:pPr>
    </w:p>
    <w:p w14:paraId="67B157B6" w14:textId="77777777" w:rsidR="00637266" w:rsidRPr="002A32A0" w:rsidRDefault="00637266" w:rsidP="00637266">
      <w:pPr>
        <w:rPr>
          <w:rFonts w:ascii="Century Gothic" w:hAnsi="Century Gothic"/>
          <w:sz w:val="21"/>
          <w:szCs w:val="21"/>
        </w:rPr>
      </w:pPr>
    </w:p>
    <w:p w14:paraId="6209328C" w14:textId="77777777" w:rsidR="009C7FA4" w:rsidRPr="002A32A0" w:rsidRDefault="009C7FA4" w:rsidP="009C7FA4">
      <w:pPr>
        <w:rPr>
          <w:rFonts w:ascii="Century Gothic" w:hAnsi="Century Gothic"/>
          <w:sz w:val="21"/>
          <w:szCs w:val="21"/>
        </w:rPr>
      </w:pPr>
    </w:p>
    <w:p w14:paraId="0E8479C3" w14:textId="77777777" w:rsidR="009C7FA4" w:rsidRPr="002A32A0" w:rsidRDefault="009C7FA4" w:rsidP="009C7FA4">
      <w:pPr>
        <w:rPr>
          <w:rFonts w:ascii="Century Gothic" w:hAnsi="Century Gothic"/>
          <w:b/>
          <w:bCs/>
          <w:sz w:val="21"/>
          <w:szCs w:val="21"/>
          <w:u w:val="single"/>
        </w:rPr>
      </w:pPr>
    </w:p>
    <w:p w14:paraId="3ED379A5" w14:textId="2705E966" w:rsidR="009C7FA4" w:rsidRPr="002A32A0" w:rsidRDefault="009C7FA4" w:rsidP="009C7FA4">
      <w:pPr>
        <w:rPr>
          <w:rFonts w:ascii="Century Gothic" w:hAnsi="Century Gothic"/>
          <w:sz w:val="21"/>
          <w:szCs w:val="21"/>
        </w:rPr>
      </w:pPr>
    </w:p>
    <w:p w14:paraId="1BD91FFB" w14:textId="77777777" w:rsidR="00676EE6" w:rsidRDefault="00676EE6">
      <w:pPr>
        <w:rPr>
          <w:rFonts w:ascii="Century Gothic" w:hAnsi="Century Gothic"/>
          <w:sz w:val="21"/>
          <w:szCs w:val="21"/>
        </w:rPr>
      </w:pPr>
    </w:p>
    <w:p w14:paraId="1462B3A1" w14:textId="2991E9A7" w:rsidR="00BD6741" w:rsidRDefault="00BD6741">
      <w:pPr>
        <w:rPr>
          <w:rFonts w:ascii="Century Gothic" w:hAnsi="Century Gothic"/>
          <w:sz w:val="21"/>
          <w:szCs w:val="21"/>
        </w:rPr>
      </w:pPr>
    </w:p>
    <w:p w14:paraId="5DBD6E0E" w14:textId="4733E661" w:rsidR="00BD6741" w:rsidRDefault="00BD6741">
      <w:pPr>
        <w:rPr>
          <w:rFonts w:ascii="Century Gothic" w:hAnsi="Century Gothic"/>
          <w:sz w:val="21"/>
          <w:szCs w:val="21"/>
        </w:rPr>
      </w:pPr>
    </w:p>
    <w:p w14:paraId="2D19E22B" w14:textId="550657AC" w:rsidR="00BD6741" w:rsidRDefault="00BD6741">
      <w:pPr>
        <w:rPr>
          <w:rFonts w:ascii="Century Gothic" w:hAnsi="Century Gothic"/>
          <w:sz w:val="21"/>
          <w:szCs w:val="21"/>
        </w:rPr>
      </w:pPr>
    </w:p>
    <w:p w14:paraId="6F5E4955" w14:textId="0F3038A5" w:rsidR="00BD6741" w:rsidRDefault="00BD6741">
      <w:pPr>
        <w:rPr>
          <w:rFonts w:ascii="Century Gothic" w:hAnsi="Century Gothic"/>
          <w:sz w:val="21"/>
          <w:szCs w:val="21"/>
        </w:rPr>
      </w:pPr>
    </w:p>
    <w:p w14:paraId="47F9C1AC" w14:textId="5387B202" w:rsidR="00BD6741" w:rsidRDefault="00BD6741">
      <w:pPr>
        <w:rPr>
          <w:rFonts w:ascii="Century Gothic" w:hAnsi="Century Gothic"/>
          <w:sz w:val="21"/>
          <w:szCs w:val="21"/>
        </w:rPr>
      </w:pPr>
    </w:p>
    <w:p w14:paraId="17C4DE5B" w14:textId="7693048C" w:rsidR="00BD6741" w:rsidRDefault="00BD6741">
      <w:pPr>
        <w:rPr>
          <w:rFonts w:ascii="Century Gothic" w:hAnsi="Century Gothic"/>
          <w:sz w:val="21"/>
          <w:szCs w:val="21"/>
        </w:rPr>
      </w:pPr>
    </w:p>
    <w:p w14:paraId="0122779C" w14:textId="22533BD1" w:rsidR="00BD6741" w:rsidRDefault="00BD6741">
      <w:pPr>
        <w:rPr>
          <w:rFonts w:ascii="Century Gothic" w:hAnsi="Century Gothic"/>
          <w:sz w:val="21"/>
          <w:szCs w:val="21"/>
        </w:rPr>
      </w:pPr>
    </w:p>
    <w:p w14:paraId="6E2A97D7" w14:textId="7310136B" w:rsidR="00BD6741" w:rsidRDefault="00BD6741">
      <w:pPr>
        <w:rPr>
          <w:rFonts w:ascii="Century Gothic" w:hAnsi="Century Gothic"/>
          <w:sz w:val="21"/>
          <w:szCs w:val="21"/>
        </w:rPr>
      </w:pPr>
    </w:p>
    <w:p w14:paraId="0939A224" w14:textId="77777777" w:rsidR="00BD6741" w:rsidRPr="00C0042F" w:rsidRDefault="00BD6741">
      <w:pPr>
        <w:rPr>
          <w:rFonts w:ascii="Century Gothic" w:hAnsi="Century Gothic"/>
          <w:sz w:val="21"/>
          <w:szCs w:val="21"/>
        </w:rPr>
      </w:pPr>
    </w:p>
    <w:sectPr w:rsidR="00BD6741" w:rsidRPr="00C0042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AFB3" w14:textId="77777777" w:rsidR="009167D8" w:rsidRDefault="009167D8" w:rsidP="00C0042F">
      <w:pPr>
        <w:spacing w:after="0" w:line="240" w:lineRule="auto"/>
      </w:pPr>
      <w:r>
        <w:separator/>
      </w:r>
    </w:p>
  </w:endnote>
  <w:endnote w:type="continuationSeparator" w:id="0">
    <w:p w14:paraId="3021F456" w14:textId="77777777" w:rsidR="009167D8" w:rsidRDefault="009167D8" w:rsidP="00C0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089A" w14:textId="77777777" w:rsidR="00FE28C6" w:rsidRDefault="00FE2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3CF1" w14:textId="77777777" w:rsidR="00FE28C6" w:rsidRDefault="00FE2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258E" w14:textId="77777777" w:rsidR="00FE28C6" w:rsidRDefault="00FE2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AB985" w14:textId="77777777" w:rsidR="009167D8" w:rsidRDefault="009167D8" w:rsidP="00C0042F">
      <w:pPr>
        <w:spacing w:after="0" w:line="240" w:lineRule="auto"/>
      </w:pPr>
      <w:r>
        <w:separator/>
      </w:r>
    </w:p>
  </w:footnote>
  <w:footnote w:type="continuationSeparator" w:id="0">
    <w:p w14:paraId="20EBB4F4" w14:textId="77777777" w:rsidR="009167D8" w:rsidRDefault="009167D8" w:rsidP="00C0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8651" w14:textId="77777777" w:rsidR="00FE28C6" w:rsidRDefault="00FE2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BA90" w14:textId="2EED380A" w:rsidR="00C0042F" w:rsidRDefault="00C0042F">
    <w:pPr>
      <w:pStyle w:val="Header"/>
    </w:pPr>
    <w:r w:rsidRPr="00C0042F">
      <w:rPr>
        <w:noProof/>
      </w:rPr>
      <w:drawing>
        <wp:anchor distT="0" distB="0" distL="114300" distR="114300" simplePos="0" relativeHeight="251658240" behindDoc="1" locked="0" layoutInCell="1" allowOverlap="1" wp14:anchorId="5D8BB537" wp14:editId="139F7108">
          <wp:simplePos x="0" y="0"/>
          <wp:positionH relativeFrom="margin">
            <wp:posOffset>5013960</wp:posOffset>
          </wp:positionH>
          <wp:positionV relativeFrom="paragraph">
            <wp:posOffset>-365760</wp:posOffset>
          </wp:positionV>
          <wp:extent cx="1013460" cy="892175"/>
          <wp:effectExtent l="0" t="0" r="0" b="3175"/>
          <wp:wrapTight wrapText="bothSides">
            <wp:wrapPolygon edited="0">
              <wp:start x="0" y="0"/>
              <wp:lineTo x="0" y="21216"/>
              <wp:lineTo x="21113" y="21216"/>
              <wp:lineTo x="2111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3460" cy="8921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45F6" w14:textId="77777777" w:rsidR="00FE28C6" w:rsidRDefault="00FE2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7DDA"/>
    <w:multiLevelType w:val="hybridMultilevel"/>
    <w:tmpl w:val="D4BE34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BD60B9F"/>
    <w:multiLevelType w:val="hybridMultilevel"/>
    <w:tmpl w:val="F12C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C598D"/>
    <w:multiLevelType w:val="hybridMultilevel"/>
    <w:tmpl w:val="546C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E13AE"/>
    <w:multiLevelType w:val="hybridMultilevel"/>
    <w:tmpl w:val="3F7E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F2E48"/>
    <w:multiLevelType w:val="hybridMultilevel"/>
    <w:tmpl w:val="9E8A90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DB73D30"/>
    <w:multiLevelType w:val="hybridMultilevel"/>
    <w:tmpl w:val="3A8C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C05DF"/>
    <w:multiLevelType w:val="hybridMultilevel"/>
    <w:tmpl w:val="40E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109692">
    <w:abstractNumId w:val="0"/>
  </w:num>
  <w:num w:numId="2" w16cid:durableId="908154666">
    <w:abstractNumId w:val="6"/>
  </w:num>
  <w:num w:numId="3" w16cid:durableId="418795661">
    <w:abstractNumId w:val="4"/>
  </w:num>
  <w:num w:numId="4" w16cid:durableId="2122606650">
    <w:abstractNumId w:val="1"/>
  </w:num>
  <w:num w:numId="5" w16cid:durableId="889801196">
    <w:abstractNumId w:val="3"/>
  </w:num>
  <w:num w:numId="6" w16cid:durableId="592251013">
    <w:abstractNumId w:val="2"/>
  </w:num>
  <w:num w:numId="7" w16cid:durableId="683871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2F"/>
    <w:rsid w:val="00015C86"/>
    <w:rsid w:val="00055734"/>
    <w:rsid w:val="0010277E"/>
    <w:rsid w:val="00105CE8"/>
    <w:rsid w:val="00133452"/>
    <w:rsid w:val="00163B9B"/>
    <w:rsid w:val="001C130C"/>
    <w:rsid w:val="001D6B03"/>
    <w:rsid w:val="002A32A0"/>
    <w:rsid w:val="0036722B"/>
    <w:rsid w:val="003819F9"/>
    <w:rsid w:val="003A073D"/>
    <w:rsid w:val="003A7477"/>
    <w:rsid w:val="003B356A"/>
    <w:rsid w:val="004044EA"/>
    <w:rsid w:val="00502D5E"/>
    <w:rsid w:val="005178C8"/>
    <w:rsid w:val="005349CC"/>
    <w:rsid w:val="00545386"/>
    <w:rsid w:val="005A1583"/>
    <w:rsid w:val="005A67AA"/>
    <w:rsid w:val="005F08C4"/>
    <w:rsid w:val="00637266"/>
    <w:rsid w:val="00661AB9"/>
    <w:rsid w:val="00676EE6"/>
    <w:rsid w:val="006C1D47"/>
    <w:rsid w:val="006F3209"/>
    <w:rsid w:val="00781327"/>
    <w:rsid w:val="007923C2"/>
    <w:rsid w:val="007E0A61"/>
    <w:rsid w:val="00807C49"/>
    <w:rsid w:val="00825A80"/>
    <w:rsid w:val="008B3A8B"/>
    <w:rsid w:val="008D4E9C"/>
    <w:rsid w:val="008E066B"/>
    <w:rsid w:val="009167D8"/>
    <w:rsid w:val="00974F46"/>
    <w:rsid w:val="00995991"/>
    <w:rsid w:val="009C3840"/>
    <w:rsid w:val="009C7FA4"/>
    <w:rsid w:val="00A03D13"/>
    <w:rsid w:val="00A12FF1"/>
    <w:rsid w:val="00A70AE2"/>
    <w:rsid w:val="00A76EC1"/>
    <w:rsid w:val="00AC6380"/>
    <w:rsid w:val="00B90739"/>
    <w:rsid w:val="00BD6741"/>
    <w:rsid w:val="00C0042F"/>
    <w:rsid w:val="00C01313"/>
    <w:rsid w:val="00C53EAF"/>
    <w:rsid w:val="00C850DE"/>
    <w:rsid w:val="00C96F9C"/>
    <w:rsid w:val="00CB0401"/>
    <w:rsid w:val="00CD1821"/>
    <w:rsid w:val="00D6245E"/>
    <w:rsid w:val="00DD2445"/>
    <w:rsid w:val="00E5467E"/>
    <w:rsid w:val="00EF23E8"/>
    <w:rsid w:val="00F73CCD"/>
    <w:rsid w:val="00F77BE8"/>
    <w:rsid w:val="00F81E90"/>
    <w:rsid w:val="00FE28C6"/>
    <w:rsid w:val="00FF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D5FC"/>
  <w15:chartTrackingRefBased/>
  <w15:docId w15:val="{B7C12F26-D0B1-4335-A8C3-277E9A31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42F"/>
  </w:style>
  <w:style w:type="paragraph" w:styleId="Footer">
    <w:name w:val="footer"/>
    <w:basedOn w:val="Normal"/>
    <w:link w:val="FooterChar"/>
    <w:uiPriority w:val="99"/>
    <w:unhideWhenUsed/>
    <w:rsid w:val="00C00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42F"/>
  </w:style>
  <w:style w:type="character" w:styleId="Hyperlink">
    <w:name w:val="Hyperlink"/>
    <w:basedOn w:val="DefaultParagraphFont"/>
    <w:uiPriority w:val="99"/>
    <w:unhideWhenUsed/>
    <w:rsid w:val="00BD6741"/>
    <w:rPr>
      <w:color w:val="0563C1" w:themeColor="hyperlink"/>
      <w:u w:val="single"/>
    </w:rPr>
  </w:style>
  <w:style w:type="character" w:styleId="UnresolvedMention">
    <w:name w:val="Unresolved Mention"/>
    <w:basedOn w:val="DefaultParagraphFont"/>
    <w:uiPriority w:val="99"/>
    <w:semiHidden/>
    <w:unhideWhenUsed/>
    <w:rsid w:val="00BD6741"/>
    <w:rPr>
      <w:color w:val="605E5C"/>
      <w:shd w:val="clear" w:color="auto" w:fill="E1DFDD"/>
    </w:rPr>
  </w:style>
  <w:style w:type="paragraph" w:styleId="ListParagraph">
    <w:name w:val="List Paragraph"/>
    <w:basedOn w:val="Normal"/>
    <w:uiPriority w:val="34"/>
    <w:qFormat/>
    <w:rsid w:val="00C53EAF"/>
    <w:pPr>
      <w:ind w:left="720"/>
      <w:contextualSpacing/>
    </w:pPr>
  </w:style>
  <w:style w:type="character" w:styleId="FollowedHyperlink">
    <w:name w:val="FollowedHyperlink"/>
    <w:basedOn w:val="DefaultParagraphFont"/>
    <w:uiPriority w:val="99"/>
    <w:semiHidden/>
    <w:unhideWhenUsed/>
    <w:rsid w:val="00102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ationyears.org.uk/files/2017/11/Eat-Better-Start-Better1.pdf" TargetMode="External"/><Relationship Id="rId13" Type="http://schemas.openxmlformats.org/officeDocument/2006/relationships/hyperlink" Target="https://www.nhs.uk/start-for-life/baby/weaning/safe-weaning/preparing-food-safel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9bd9976-654e-4696-8b44-8ac8a2d13fe4.filesusr.com/ugd/ea749e_cfd4de2fa5cf44d9b6cfe53012d9b6d8.pdf" TargetMode="External"/><Relationship Id="rId12" Type="http://schemas.openxmlformats.org/officeDocument/2006/relationships/hyperlink" Target="https://www.nutrition.org.uk/attachments/article/1253/BNF%205532%20Poster%202019.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rststepsnutrition.org/eating-well-early-yea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ealthystart.nhs.uk/how-to-appl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help-for-early-years-providers.education.gov.uk/safeguarding-and-welfare/food-safety" TargetMode="External"/><Relationship Id="rId14" Type="http://schemas.openxmlformats.org/officeDocument/2006/relationships/hyperlink" Target="http://www.infantandtoddlerforum.org/toddlers-to-preschool/healthy-eating/ten-steps-for-healthy-toddl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2</cp:revision>
  <cp:lastPrinted>2024-05-20T08:41:00Z</cp:lastPrinted>
  <dcterms:created xsi:type="dcterms:W3CDTF">2025-04-18T11:18:00Z</dcterms:created>
  <dcterms:modified xsi:type="dcterms:W3CDTF">2025-04-18T11:18:00Z</dcterms:modified>
</cp:coreProperties>
</file>