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802B" w14:textId="133E9ECD" w:rsidR="00494A13" w:rsidRDefault="00494A13">
      <w:r>
        <w:rPr>
          <w:noProof/>
        </w:rPr>
        <w:drawing>
          <wp:inline distT="0" distB="0" distL="0" distR="0" wp14:anchorId="77C01FCE" wp14:editId="13D947AE">
            <wp:extent cx="2057400" cy="1517650"/>
            <wp:effectExtent l="0" t="0" r="0" b="6350"/>
            <wp:docPr id="605127620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27620" name="Picture 1" descr="A logo for a pre-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558D" w14:textId="77777777" w:rsidR="00494A13" w:rsidRPr="00494A13" w:rsidRDefault="00787319">
      <w:pPr>
        <w:rPr>
          <w:b/>
          <w:bCs/>
          <w:sz w:val="28"/>
          <w:szCs w:val="28"/>
        </w:rPr>
      </w:pPr>
      <w:r w:rsidRPr="00494A13">
        <w:rPr>
          <w:b/>
          <w:bCs/>
          <w:sz w:val="28"/>
          <w:szCs w:val="28"/>
        </w:rPr>
        <w:t xml:space="preserve">Menopause policy </w:t>
      </w:r>
    </w:p>
    <w:p w14:paraId="717006FD" w14:textId="77777777" w:rsidR="0021527A" w:rsidRDefault="00494A13">
      <w:r>
        <w:t>At</w:t>
      </w:r>
      <w:r w:rsidR="00787319" w:rsidRPr="00787319">
        <w:t xml:space="preserve"> Mayfield preschool</w:t>
      </w:r>
      <w:r w:rsidR="00A351D7">
        <w:t xml:space="preserve">, </w:t>
      </w:r>
      <w:r w:rsidR="00787319" w:rsidRPr="00787319">
        <w:t>we recognise that the menopause can be challenging time for those experiencing it</w:t>
      </w:r>
      <w:r w:rsidR="007E702D">
        <w:t>.</w:t>
      </w:r>
      <w:r w:rsidR="00787319" w:rsidRPr="00787319">
        <w:t xml:space="preserve"> </w:t>
      </w:r>
      <w:r w:rsidR="007E702D">
        <w:t>W</w:t>
      </w:r>
      <w:r w:rsidR="00787319" w:rsidRPr="00787319">
        <w:t xml:space="preserve">e are committed to providing appropriate support for </w:t>
      </w:r>
      <w:r w:rsidR="0021527A">
        <w:t>all</w:t>
      </w:r>
      <w:r w:rsidR="00787319" w:rsidRPr="00787319">
        <w:t xml:space="preserve"> members of staff who are affected by the menopause and seek to ensure </w:t>
      </w:r>
      <w:r w:rsidR="0021527A">
        <w:t>that</w:t>
      </w:r>
      <w:r w:rsidR="00787319" w:rsidRPr="00787319">
        <w:t xml:space="preserve"> all individuals are treated with empathy</w:t>
      </w:r>
      <w:r w:rsidR="0021527A">
        <w:t xml:space="preserve">, </w:t>
      </w:r>
      <w:r w:rsidR="00787319" w:rsidRPr="00787319">
        <w:t>dignity and respect</w:t>
      </w:r>
      <w:r w:rsidR="0021527A">
        <w:t>.</w:t>
      </w:r>
    </w:p>
    <w:p w14:paraId="54222BDD" w14:textId="77777777" w:rsidR="0021527A" w:rsidRDefault="0021527A">
      <w:r>
        <w:t>T</w:t>
      </w:r>
      <w:r w:rsidR="00787319" w:rsidRPr="00787319">
        <w:t>he support and guidance in this policy is aimed at all employees</w:t>
      </w:r>
      <w:r>
        <w:t>. I</w:t>
      </w:r>
      <w:r w:rsidR="00787319" w:rsidRPr="00787319">
        <w:t>t is inclusive of all gender identities</w:t>
      </w:r>
      <w:r>
        <w:t>.</w:t>
      </w:r>
      <w:r w:rsidR="00787319" w:rsidRPr="00787319">
        <w:t xml:space="preserve"> </w:t>
      </w:r>
    </w:p>
    <w:p w14:paraId="19D32B68" w14:textId="77777777" w:rsidR="0021527A" w:rsidRPr="0021527A" w:rsidRDefault="0021527A">
      <w:pPr>
        <w:rPr>
          <w:b/>
          <w:bCs/>
        </w:rPr>
      </w:pPr>
      <w:r w:rsidRPr="0021527A">
        <w:rPr>
          <w:b/>
          <w:bCs/>
        </w:rPr>
        <w:t>P</w:t>
      </w:r>
      <w:r w:rsidR="00787319" w:rsidRPr="0021527A">
        <w:rPr>
          <w:b/>
          <w:bCs/>
        </w:rPr>
        <w:t>olicy aims</w:t>
      </w:r>
      <w:r w:rsidRPr="0021527A">
        <w:rPr>
          <w:b/>
          <w:bCs/>
        </w:rPr>
        <w:t>:</w:t>
      </w:r>
    </w:p>
    <w:p w14:paraId="1D389AE9" w14:textId="77777777" w:rsidR="00A57124" w:rsidRDefault="00A57124" w:rsidP="00A57124">
      <w:r>
        <w:t>T</w:t>
      </w:r>
      <w:r w:rsidR="00787319" w:rsidRPr="00787319">
        <w:t>he purpose of this policy is to</w:t>
      </w:r>
      <w:r>
        <w:t>:</w:t>
      </w:r>
    </w:p>
    <w:p w14:paraId="09261A67" w14:textId="77777777" w:rsidR="00A57124" w:rsidRDefault="00787319" w:rsidP="00A57124">
      <w:pPr>
        <w:pStyle w:val="ListParagraph"/>
        <w:numPr>
          <w:ilvl w:val="0"/>
          <w:numId w:val="2"/>
        </w:numPr>
      </w:pPr>
      <w:r w:rsidRPr="00787319">
        <w:t xml:space="preserve">raise awareness about the menopause and its potential symptoms </w:t>
      </w:r>
    </w:p>
    <w:p w14:paraId="09F3FAA0" w14:textId="77777777" w:rsidR="00A57124" w:rsidRDefault="00787319" w:rsidP="00A57124">
      <w:pPr>
        <w:pStyle w:val="ListParagraph"/>
        <w:numPr>
          <w:ilvl w:val="0"/>
          <w:numId w:val="2"/>
        </w:numPr>
      </w:pPr>
      <w:r w:rsidRPr="00787319">
        <w:t>off</w:t>
      </w:r>
      <w:r w:rsidR="00A57124">
        <w:t>er</w:t>
      </w:r>
      <w:r w:rsidRPr="00787319">
        <w:t xml:space="preserve"> support and guidance to those affected by the menopause </w:t>
      </w:r>
    </w:p>
    <w:p w14:paraId="5F9964DD" w14:textId="77777777" w:rsidR="00A57124" w:rsidRDefault="00787319" w:rsidP="00A57124">
      <w:pPr>
        <w:pStyle w:val="ListParagraph"/>
        <w:numPr>
          <w:ilvl w:val="0"/>
          <w:numId w:val="2"/>
        </w:numPr>
      </w:pPr>
      <w:r w:rsidRPr="00787319">
        <w:t xml:space="preserve">provide guidance to leaders and employees about how they can support those experiencing the menopause </w:t>
      </w:r>
    </w:p>
    <w:p w14:paraId="087C07D4" w14:textId="77777777" w:rsidR="00374D02" w:rsidRDefault="00787319" w:rsidP="00A57124">
      <w:pPr>
        <w:pStyle w:val="ListParagraph"/>
        <w:numPr>
          <w:ilvl w:val="0"/>
          <w:numId w:val="2"/>
        </w:numPr>
      </w:pPr>
      <w:r w:rsidRPr="00787319">
        <w:t>ensure that the workplace or working practi</w:t>
      </w:r>
      <w:r w:rsidR="00A57124">
        <w:t>c</w:t>
      </w:r>
      <w:r w:rsidRPr="00787319">
        <w:t xml:space="preserve">es do not make the symptoms of menopause worse </w:t>
      </w:r>
    </w:p>
    <w:p w14:paraId="1B66BC0E" w14:textId="77777777" w:rsidR="005D4EC6" w:rsidRDefault="00787319" w:rsidP="00A57124">
      <w:pPr>
        <w:pStyle w:val="ListParagraph"/>
        <w:numPr>
          <w:ilvl w:val="0"/>
          <w:numId w:val="2"/>
        </w:numPr>
      </w:pPr>
      <w:r w:rsidRPr="00787319">
        <w:t>f</w:t>
      </w:r>
      <w:r w:rsidR="00374D02">
        <w:t>o</w:t>
      </w:r>
      <w:r w:rsidRPr="00787319">
        <w:t xml:space="preserve">ster a workplace where staff </w:t>
      </w:r>
      <w:r w:rsidR="005D4EC6">
        <w:t>feel</w:t>
      </w:r>
      <w:r w:rsidRPr="00787319">
        <w:t xml:space="preserve"> able to discuss their symptoms</w:t>
      </w:r>
      <w:r w:rsidR="005D4EC6">
        <w:t>, any</w:t>
      </w:r>
      <w:r w:rsidRPr="00787319">
        <w:t xml:space="preserve"> issues they</w:t>
      </w:r>
      <w:r w:rsidR="005D4EC6">
        <w:t xml:space="preserve"> a</w:t>
      </w:r>
      <w:r w:rsidRPr="00787319">
        <w:t>re facing</w:t>
      </w:r>
      <w:r w:rsidR="005D4EC6">
        <w:t>,</w:t>
      </w:r>
      <w:r w:rsidRPr="00787319">
        <w:t xml:space="preserve"> and if needed</w:t>
      </w:r>
      <w:r w:rsidR="005D4EC6">
        <w:t>,</w:t>
      </w:r>
      <w:r w:rsidRPr="00787319">
        <w:t xml:space="preserve"> ask for additional support </w:t>
      </w:r>
    </w:p>
    <w:p w14:paraId="53AE6D87" w14:textId="77777777" w:rsidR="003D4DEC" w:rsidRDefault="00787319" w:rsidP="00A57124">
      <w:pPr>
        <w:pStyle w:val="ListParagraph"/>
        <w:numPr>
          <w:ilvl w:val="0"/>
          <w:numId w:val="2"/>
        </w:numPr>
      </w:pPr>
      <w:r w:rsidRPr="00787319">
        <w:t>ensure that issues related to the menopause are treated consistently</w:t>
      </w:r>
      <w:r w:rsidR="003D4DEC">
        <w:t>, f</w:t>
      </w:r>
      <w:r w:rsidRPr="00787319">
        <w:t>airly</w:t>
      </w:r>
      <w:r w:rsidR="003D4DEC">
        <w:t xml:space="preserve"> and respectfully</w:t>
      </w:r>
    </w:p>
    <w:p w14:paraId="080C6E0C" w14:textId="260CF262" w:rsidR="003D4DEC" w:rsidRPr="003D4DEC" w:rsidRDefault="003D4DEC" w:rsidP="003D4DEC">
      <w:pPr>
        <w:rPr>
          <w:b/>
          <w:bCs/>
        </w:rPr>
      </w:pPr>
      <w:r w:rsidRPr="003D4DEC">
        <w:rPr>
          <w:b/>
          <w:bCs/>
        </w:rPr>
        <w:t>D</w:t>
      </w:r>
      <w:r w:rsidR="00787319" w:rsidRPr="003D4DEC">
        <w:rPr>
          <w:b/>
          <w:bCs/>
        </w:rPr>
        <w:t>efinitions</w:t>
      </w:r>
    </w:p>
    <w:p w14:paraId="6B4F98FC" w14:textId="77777777" w:rsidR="00333DFA" w:rsidRDefault="003D4DEC" w:rsidP="003D4DEC">
      <w:r w:rsidRPr="00D173B8">
        <w:rPr>
          <w:b/>
          <w:bCs/>
        </w:rPr>
        <w:t>Th</w:t>
      </w:r>
      <w:r w:rsidR="00787319" w:rsidRPr="00D173B8">
        <w:rPr>
          <w:b/>
          <w:bCs/>
        </w:rPr>
        <w:t>e</w:t>
      </w:r>
      <w:r w:rsidR="00787319" w:rsidRPr="00787319">
        <w:t xml:space="preserve"> </w:t>
      </w:r>
      <w:r w:rsidR="00787319" w:rsidRPr="00D173B8">
        <w:rPr>
          <w:b/>
          <w:bCs/>
        </w:rPr>
        <w:t>menopause</w:t>
      </w:r>
      <w:r w:rsidR="00787319" w:rsidRPr="00787319">
        <w:t xml:space="preserve"> is a natural part of the ageing process that usually occurs between 45 and 55 years of age</w:t>
      </w:r>
      <w:r w:rsidR="00BC202F">
        <w:t>.</w:t>
      </w:r>
      <w:r w:rsidR="00787319" w:rsidRPr="00787319">
        <w:t xml:space="preserve"> </w:t>
      </w:r>
      <w:r w:rsidR="00BC202F">
        <w:t>I</w:t>
      </w:r>
      <w:r w:rsidR="00787319" w:rsidRPr="00787319">
        <w:t>t happens in response to a change in the balance of hormones</w:t>
      </w:r>
      <w:r w:rsidR="00BC202F">
        <w:t>. T</w:t>
      </w:r>
      <w:r w:rsidR="00787319" w:rsidRPr="00787319">
        <w:t>he majority of people affected by the menopause will be women</w:t>
      </w:r>
      <w:r w:rsidR="00333DFA">
        <w:t xml:space="preserve">, </w:t>
      </w:r>
      <w:r w:rsidR="00787319" w:rsidRPr="00787319">
        <w:t>although those are transgender</w:t>
      </w:r>
      <w:r w:rsidR="00333DFA">
        <w:t xml:space="preserve">, </w:t>
      </w:r>
      <w:r w:rsidR="00787319" w:rsidRPr="00787319">
        <w:t xml:space="preserve">non binary and others that </w:t>
      </w:r>
      <w:r w:rsidR="00333DFA">
        <w:t>were</w:t>
      </w:r>
      <w:r w:rsidR="00787319" w:rsidRPr="00787319">
        <w:t xml:space="preserve"> </w:t>
      </w:r>
      <w:r w:rsidR="00333DFA">
        <w:t>born with a womb</w:t>
      </w:r>
      <w:r w:rsidR="00787319" w:rsidRPr="00787319">
        <w:t xml:space="preserve"> and ovaries may also experience the menopause or </w:t>
      </w:r>
      <w:r w:rsidR="00333DFA">
        <w:t>menopause-type</w:t>
      </w:r>
      <w:r w:rsidR="00787319" w:rsidRPr="00787319">
        <w:t xml:space="preserve"> symptoms</w:t>
      </w:r>
      <w:r w:rsidR="00333DFA">
        <w:t>.</w:t>
      </w:r>
    </w:p>
    <w:p w14:paraId="289F2FC7" w14:textId="77777777" w:rsidR="00E46D77" w:rsidRDefault="00333DFA" w:rsidP="003D4DEC">
      <w:r w:rsidRPr="00D173B8">
        <w:rPr>
          <w:b/>
          <w:bCs/>
        </w:rPr>
        <w:t>Peri</w:t>
      </w:r>
      <w:r w:rsidR="00787319" w:rsidRPr="00D173B8">
        <w:rPr>
          <w:b/>
          <w:bCs/>
        </w:rPr>
        <w:t>menopause</w:t>
      </w:r>
      <w:r w:rsidR="00787319" w:rsidRPr="00787319">
        <w:t xml:space="preserve"> is a time of hormonal change</w:t>
      </w:r>
      <w:r w:rsidR="006B69F3">
        <w:t>,</w:t>
      </w:r>
      <w:r w:rsidR="00787319" w:rsidRPr="00787319">
        <w:t xml:space="preserve"> leading up to the menopause</w:t>
      </w:r>
      <w:r w:rsidR="006B69F3">
        <w:t>,</w:t>
      </w:r>
      <w:r w:rsidR="00787319" w:rsidRPr="00787319">
        <w:t xml:space="preserve"> when an individual may experience symptoms</w:t>
      </w:r>
      <w:r w:rsidR="006B69F3">
        <w:t>. T</w:t>
      </w:r>
      <w:r w:rsidR="00787319" w:rsidRPr="00787319">
        <w:t>his stage begins with the first menopaus</w:t>
      </w:r>
      <w:r w:rsidR="006B69F3">
        <w:t>al</w:t>
      </w:r>
      <w:r w:rsidR="00787319" w:rsidRPr="00787319">
        <w:t xml:space="preserve"> symptoms</w:t>
      </w:r>
      <w:r w:rsidR="00E46D77">
        <w:t>. I</w:t>
      </w:r>
      <w:r w:rsidR="00787319" w:rsidRPr="00787319">
        <w:t>t can last approximately 5 years prior to the menopause</w:t>
      </w:r>
      <w:r w:rsidR="00E46D77">
        <w:t>.</w:t>
      </w:r>
    </w:p>
    <w:p w14:paraId="353F8166" w14:textId="77777777" w:rsidR="00210B9B" w:rsidRDefault="00E46D77" w:rsidP="003D4DEC">
      <w:r w:rsidRPr="00E46D77">
        <w:rPr>
          <w:b/>
          <w:bCs/>
        </w:rPr>
        <w:t>P</w:t>
      </w:r>
      <w:r w:rsidR="00787319" w:rsidRPr="00E46D77">
        <w:rPr>
          <w:b/>
          <w:bCs/>
        </w:rPr>
        <w:t>ostmenopause</w:t>
      </w:r>
      <w:r w:rsidR="00787319" w:rsidRPr="00787319">
        <w:t xml:space="preserve"> is the stage of life that happens after the menopause and after the last menstrual period</w:t>
      </w:r>
      <w:r w:rsidR="00210B9B">
        <w:t xml:space="preserve">. </w:t>
      </w:r>
    </w:p>
    <w:p w14:paraId="0BD4369D" w14:textId="77777777" w:rsidR="00726CB0" w:rsidRDefault="00210B9B" w:rsidP="003D4DEC">
      <w:r w:rsidRPr="00210B9B">
        <w:rPr>
          <w:b/>
          <w:bCs/>
        </w:rPr>
        <w:t>E</w:t>
      </w:r>
      <w:r w:rsidR="00787319" w:rsidRPr="00210B9B">
        <w:rPr>
          <w:b/>
          <w:bCs/>
        </w:rPr>
        <w:t>arly menopause</w:t>
      </w:r>
      <w:r w:rsidR="00787319" w:rsidRPr="00787319">
        <w:t xml:space="preserve"> is when the menopause happens before the age of 45</w:t>
      </w:r>
      <w:r>
        <w:t>. T</w:t>
      </w:r>
      <w:r w:rsidR="00787319" w:rsidRPr="00787319">
        <w:t>his can be a natural process or it can happen following certain surgical or medical treatments</w:t>
      </w:r>
      <w:r w:rsidR="00726CB0">
        <w:t>.</w:t>
      </w:r>
    </w:p>
    <w:p w14:paraId="5C443BD4" w14:textId="18D9FFCB" w:rsidR="00A208BA" w:rsidRDefault="00726CB0" w:rsidP="003D4DEC">
      <w:r>
        <w:lastRenderedPageBreak/>
        <w:t>Fo</w:t>
      </w:r>
      <w:r w:rsidR="00787319" w:rsidRPr="00787319">
        <w:t>r simplicity</w:t>
      </w:r>
      <w:r>
        <w:t xml:space="preserve">, </w:t>
      </w:r>
      <w:r w:rsidR="00787319" w:rsidRPr="00787319">
        <w:t xml:space="preserve">when using the term </w:t>
      </w:r>
      <w:r>
        <w:t>‘</w:t>
      </w:r>
      <w:r w:rsidR="00787319" w:rsidRPr="00787319">
        <w:t>menopause</w:t>
      </w:r>
      <w:r>
        <w:t>’</w:t>
      </w:r>
      <w:r w:rsidR="00787319" w:rsidRPr="00787319">
        <w:t xml:space="preserve"> in this policy</w:t>
      </w:r>
      <w:r>
        <w:t xml:space="preserve">, we also </w:t>
      </w:r>
      <w:r w:rsidR="00787319" w:rsidRPr="00787319">
        <w:t>include perimenopause and post menopause</w:t>
      </w:r>
      <w:r w:rsidR="00787319">
        <w:t>.</w:t>
      </w:r>
    </w:p>
    <w:p w14:paraId="3D14BE8C" w14:textId="77777777" w:rsidR="00726CB0" w:rsidRPr="00726CB0" w:rsidRDefault="00726CB0">
      <w:pPr>
        <w:rPr>
          <w:b/>
          <w:bCs/>
        </w:rPr>
      </w:pPr>
      <w:r w:rsidRPr="00726CB0">
        <w:rPr>
          <w:b/>
          <w:bCs/>
        </w:rPr>
        <w:t>Relevant</w:t>
      </w:r>
      <w:r w:rsidR="00787319" w:rsidRPr="00726CB0">
        <w:rPr>
          <w:b/>
          <w:bCs/>
        </w:rPr>
        <w:t xml:space="preserve"> legislation </w:t>
      </w:r>
    </w:p>
    <w:p w14:paraId="40BA6E2B" w14:textId="77777777" w:rsidR="00726CB0" w:rsidRDefault="00726CB0">
      <w:r>
        <w:t>T</w:t>
      </w:r>
      <w:r w:rsidR="00787319" w:rsidRPr="00787319">
        <w:t>his policy has been drafted with reference to the following legislation</w:t>
      </w:r>
      <w:r>
        <w:t>:</w:t>
      </w:r>
    </w:p>
    <w:p w14:paraId="326E5266" w14:textId="77777777" w:rsidR="00726CB0" w:rsidRDefault="00726CB0" w:rsidP="00726CB0">
      <w:pPr>
        <w:pStyle w:val="ListParagraph"/>
        <w:numPr>
          <w:ilvl w:val="0"/>
          <w:numId w:val="3"/>
        </w:numPr>
      </w:pPr>
      <w:r>
        <w:t>H</w:t>
      </w:r>
      <w:r w:rsidR="00787319" w:rsidRPr="00787319">
        <w:t xml:space="preserve">ealth and Safety at Work etc </w:t>
      </w:r>
      <w:r>
        <w:t>Act</w:t>
      </w:r>
      <w:r w:rsidR="00787319" w:rsidRPr="00787319">
        <w:t xml:space="preserve"> 1974 </w:t>
      </w:r>
    </w:p>
    <w:p w14:paraId="0965F5A8" w14:textId="77777777" w:rsidR="00726CB0" w:rsidRDefault="00726CB0" w:rsidP="00726CB0">
      <w:pPr>
        <w:pStyle w:val="ListParagraph"/>
        <w:numPr>
          <w:ilvl w:val="0"/>
          <w:numId w:val="3"/>
        </w:numPr>
      </w:pPr>
      <w:r>
        <w:t>T</w:t>
      </w:r>
      <w:r w:rsidR="00787319" w:rsidRPr="00787319">
        <w:t xml:space="preserve">he workplace </w:t>
      </w:r>
      <w:r>
        <w:t>(H</w:t>
      </w:r>
      <w:r w:rsidR="00787319" w:rsidRPr="00787319">
        <w:t>ealth</w:t>
      </w:r>
      <w:r>
        <w:t>, S</w:t>
      </w:r>
      <w:r w:rsidR="00787319" w:rsidRPr="00787319">
        <w:t xml:space="preserve">afety and </w:t>
      </w:r>
      <w:r>
        <w:t>W</w:t>
      </w:r>
      <w:r w:rsidR="00787319" w:rsidRPr="00787319">
        <w:t xml:space="preserve">elfare </w:t>
      </w:r>
      <w:r>
        <w:t>R</w:t>
      </w:r>
      <w:r w:rsidR="00787319" w:rsidRPr="00787319">
        <w:t xml:space="preserve">egulations 1992 </w:t>
      </w:r>
    </w:p>
    <w:p w14:paraId="3493D86A" w14:textId="77777777" w:rsidR="00932E36" w:rsidRDefault="00932E36" w:rsidP="00726CB0">
      <w:pPr>
        <w:pStyle w:val="ListParagraph"/>
        <w:numPr>
          <w:ilvl w:val="0"/>
          <w:numId w:val="3"/>
        </w:numPr>
      </w:pPr>
      <w:r>
        <w:t>T</w:t>
      </w:r>
      <w:r w:rsidR="00787319" w:rsidRPr="00787319">
        <w:t xml:space="preserve">he </w:t>
      </w:r>
      <w:r>
        <w:t>Ma</w:t>
      </w:r>
      <w:r w:rsidR="00787319" w:rsidRPr="00787319">
        <w:t xml:space="preserve">nagement of </w:t>
      </w:r>
      <w:r>
        <w:t>He</w:t>
      </w:r>
      <w:r w:rsidR="00787319" w:rsidRPr="00787319">
        <w:t xml:space="preserve">alth and Safety at Work </w:t>
      </w:r>
      <w:r>
        <w:t>Re</w:t>
      </w:r>
      <w:r w:rsidR="00787319" w:rsidRPr="00787319">
        <w:t>gulations 1999</w:t>
      </w:r>
      <w:r>
        <w:t>, GB R</w:t>
      </w:r>
      <w:r w:rsidR="00787319" w:rsidRPr="00787319">
        <w:t xml:space="preserve">egulations </w:t>
      </w:r>
      <w:r>
        <w:t>4</w:t>
      </w:r>
    </w:p>
    <w:p w14:paraId="1BDADC19" w14:textId="77777777" w:rsidR="0052552D" w:rsidRDefault="00932E36" w:rsidP="00726CB0">
      <w:pPr>
        <w:pStyle w:val="ListParagraph"/>
        <w:numPr>
          <w:ilvl w:val="0"/>
          <w:numId w:val="3"/>
        </w:numPr>
      </w:pPr>
      <w:r>
        <w:t>Pu</w:t>
      </w:r>
      <w:r w:rsidR="00787319" w:rsidRPr="00787319">
        <w:t xml:space="preserve">blic sector </w:t>
      </w:r>
      <w:r>
        <w:t>E</w:t>
      </w:r>
      <w:r w:rsidR="00787319" w:rsidRPr="00787319">
        <w:t xml:space="preserve">quality </w:t>
      </w:r>
      <w:r>
        <w:t>D</w:t>
      </w:r>
      <w:r w:rsidR="00787319" w:rsidRPr="00787319">
        <w:t xml:space="preserve">uty </w:t>
      </w:r>
      <w:r>
        <w:t>(PSED)</w:t>
      </w:r>
      <w:r w:rsidR="0052552D">
        <w:t>,</w:t>
      </w:r>
      <w:r w:rsidR="00787319" w:rsidRPr="00787319">
        <w:t xml:space="preserve"> introduced by the Equality Act 2010 </w:t>
      </w:r>
      <w:r w:rsidR="0052552D">
        <w:t>(</w:t>
      </w:r>
      <w:r w:rsidR="00787319" w:rsidRPr="00787319">
        <w:t>England Scotland and Wales</w:t>
      </w:r>
      <w:r w:rsidR="0052552D">
        <w:t>)</w:t>
      </w:r>
      <w:r w:rsidR="00787319" w:rsidRPr="00787319">
        <w:t xml:space="preserve"> </w:t>
      </w:r>
    </w:p>
    <w:p w14:paraId="3040BFCB" w14:textId="77777777" w:rsidR="007F30E8" w:rsidRDefault="0052552D" w:rsidP="00726CB0">
      <w:pPr>
        <w:pStyle w:val="ListParagraph"/>
        <w:numPr>
          <w:ilvl w:val="0"/>
          <w:numId w:val="3"/>
        </w:numPr>
      </w:pPr>
      <w:r>
        <w:t>The Eq</w:t>
      </w:r>
      <w:r w:rsidR="00787319" w:rsidRPr="00787319">
        <w:t xml:space="preserve">uality Act 2010 </w:t>
      </w:r>
    </w:p>
    <w:p w14:paraId="134C317B" w14:textId="77777777" w:rsidR="007F30E8" w:rsidRDefault="007F30E8" w:rsidP="007F30E8">
      <w:r>
        <w:t>T</w:t>
      </w:r>
      <w:r w:rsidR="00787319" w:rsidRPr="00787319">
        <w:t xml:space="preserve">he </w:t>
      </w:r>
      <w:r>
        <w:t>H</w:t>
      </w:r>
      <w:r w:rsidR="00787319" w:rsidRPr="00787319">
        <w:t xml:space="preserve">ealth and Safety at Work etc </w:t>
      </w:r>
      <w:r>
        <w:t>A</w:t>
      </w:r>
      <w:r w:rsidR="00787319" w:rsidRPr="00787319">
        <w:t>ct 1974 requires employers to ensure the health</w:t>
      </w:r>
      <w:r>
        <w:t>, s</w:t>
      </w:r>
      <w:r w:rsidR="00787319" w:rsidRPr="00787319">
        <w:t>afety and welfare of all workers</w:t>
      </w:r>
      <w:r>
        <w:t>.</w:t>
      </w:r>
    </w:p>
    <w:p w14:paraId="133FAF7D" w14:textId="77777777" w:rsidR="00BC265C" w:rsidRDefault="007F30E8" w:rsidP="007F30E8">
      <w:r>
        <w:t xml:space="preserve">As </w:t>
      </w:r>
      <w:r w:rsidR="00787319" w:rsidRPr="00787319">
        <w:t xml:space="preserve">part of </w:t>
      </w:r>
      <w:r>
        <w:t>T</w:t>
      </w:r>
      <w:r w:rsidR="00787319" w:rsidRPr="00787319">
        <w:t xml:space="preserve">he </w:t>
      </w:r>
      <w:r>
        <w:t>M</w:t>
      </w:r>
      <w:r w:rsidR="00787319" w:rsidRPr="00787319">
        <w:t xml:space="preserve">anagement of </w:t>
      </w:r>
      <w:r>
        <w:t>H</w:t>
      </w:r>
      <w:r w:rsidR="00787319" w:rsidRPr="00787319">
        <w:t xml:space="preserve">ealth and Safety at Work </w:t>
      </w:r>
      <w:r>
        <w:t>R</w:t>
      </w:r>
      <w:r w:rsidR="00787319" w:rsidRPr="00787319">
        <w:t>egulations 1999</w:t>
      </w:r>
      <w:r w:rsidR="00BC265C">
        <w:t xml:space="preserve">, </w:t>
      </w:r>
      <w:r w:rsidR="00787319" w:rsidRPr="00787319">
        <w:t>employers are required to complete risk assessments</w:t>
      </w:r>
      <w:r w:rsidR="00BC265C">
        <w:t>,</w:t>
      </w:r>
      <w:r w:rsidR="00787319" w:rsidRPr="00787319">
        <w:t xml:space="preserve"> including specific risks to those experiencing the menopause</w:t>
      </w:r>
      <w:r w:rsidR="00BC265C">
        <w:t>.</w:t>
      </w:r>
    </w:p>
    <w:p w14:paraId="295D86F9" w14:textId="02482C74" w:rsidR="00787319" w:rsidRDefault="00BC265C" w:rsidP="007F30E8">
      <w:r>
        <w:t>T</w:t>
      </w:r>
      <w:r w:rsidR="00787319" w:rsidRPr="00787319">
        <w:t xml:space="preserve">he Equality Act 2010 prohibits discrimination on the grounds of certain </w:t>
      </w:r>
      <w:r>
        <w:t>‘</w:t>
      </w:r>
      <w:r w:rsidR="00787319" w:rsidRPr="00787319">
        <w:t xml:space="preserve">protected </w:t>
      </w:r>
      <w:r>
        <w:t>characteristics.</w:t>
      </w:r>
      <w:r w:rsidR="00787319" w:rsidRPr="00787319">
        <w:t xml:space="preserve"> </w:t>
      </w:r>
      <w:r>
        <w:t>I</w:t>
      </w:r>
      <w:r w:rsidR="00787319" w:rsidRPr="00787319">
        <w:t xml:space="preserve">ssues associated with the menopause may meet the definition of an </w:t>
      </w:r>
      <w:r w:rsidR="006B4D9F">
        <w:t>‘</w:t>
      </w:r>
      <w:r w:rsidR="00787319" w:rsidRPr="00787319">
        <w:t>impairment</w:t>
      </w:r>
      <w:r w:rsidR="006B4D9F">
        <w:t xml:space="preserve">’ </w:t>
      </w:r>
      <w:r w:rsidR="00787319" w:rsidRPr="00787319">
        <w:t>under the Equality Ac</w:t>
      </w:r>
      <w:r w:rsidR="006B4D9F">
        <w:t>t. E</w:t>
      </w:r>
      <w:r w:rsidR="00787319" w:rsidRPr="00787319">
        <w:t xml:space="preserve">mployers have a statutory duty to consider whether any </w:t>
      </w:r>
      <w:r w:rsidR="006B4D9F">
        <w:t>‘</w:t>
      </w:r>
      <w:r w:rsidR="00787319" w:rsidRPr="00787319">
        <w:t>reasonable adjustments</w:t>
      </w:r>
      <w:r w:rsidR="006B4D9F">
        <w:t xml:space="preserve">’ </w:t>
      </w:r>
      <w:r w:rsidR="00787319" w:rsidRPr="00787319">
        <w:t xml:space="preserve">are required to mitigate against any disadvantages </w:t>
      </w:r>
      <w:r w:rsidR="006B4D9F">
        <w:t>tha</w:t>
      </w:r>
      <w:r w:rsidR="00787319" w:rsidRPr="00787319">
        <w:t xml:space="preserve">t </w:t>
      </w:r>
      <w:r w:rsidR="006B4D9F">
        <w:t>staff</w:t>
      </w:r>
      <w:r w:rsidR="00787319" w:rsidRPr="00787319">
        <w:t xml:space="preserve"> </w:t>
      </w:r>
      <w:r w:rsidR="00065117">
        <w:t>en</w:t>
      </w:r>
      <w:r w:rsidR="00787319" w:rsidRPr="00787319">
        <w:t>counter based on these characteristics</w:t>
      </w:r>
      <w:r w:rsidR="00065117">
        <w:t>.</w:t>
      </w:r>
    </w:p>
    <w:p w14:paraId="50E6E823" w14:textId="2E1BC3D5" w:rsidR="00065117" w:rsidRPr="00065117" w:rsidRDefault="00065117">
      <w:pPr>
        <w:rPr>
          <w:b/>
          <w:bCs/>
        </w:rPr>
      </w:pPr>
      <w:r>
        <w:rPr>
          <w:b/>
          <w:bCs/>
        </w:rPr>
        <w:t>Th</w:t>
      </w:r>
      <w:r w:rsidR="00787319" w:rsidRPr="00065117">
        <w:rPr>
          <w:b/>
          <w:bCs/>
        </w:rPr>
        <w:t xml:space="preserve">e signs and symptoms of menopause </w:t>
      </w:r>
    </w:p>
    <w:p w14:paraId="08AE2F17" w14:textId="363000BC" w:rsidR="00787319" w:rsidRDefault="00261203">
      <w:r>
        <w:t>Menopause</w:t>
      </w:r>
      <w:r w:rsidR="00787319" w:rsidRPr="00787319">
        <w:t xml:space="preserve"> experiences will vary from person to person</w:t>
      </w:r>
      <w:r>
        <w:t>. According to the NHS,</w:t>
      </w:r>
      <w:r w:rsidR="00787319" w:rsidRPr="00787319">
        <w:t xml:space="preserve"> common symptoms of menopause include</w:t>
      </w:r>
      <w:r w:rsidR="00B64545">
        <w:t>:</w:t>
      </w:r>
    </w:p>
    <w:p w14:paraId="68AB2F2A" w14:textId="77777777" w:rsidR="00B64545" w:rsidRDefault="001544CC" w:rsidP="00B64545">
      <w:pPr>
        <w:pStyle w:val="ListParagraph"/>
        <w:numPr>
          <w:ilvl w:val="0"/>
          <w:numId w:val="4"/>
        </w:numPr>
      </w:pPr>
      <w:r w:rsidRPr="001544CC">
        <w:t>Hot flashes</w:t>
      </w:r>
    </w:p>
    <w:p w14:paraId="784C7EB7" w14:textId="77777777" w:rsidR="00B64545" w:rsidRDefault="00B64545" w:rsidP="00B64545">
      <w:pPr>
        <w:pStyle w:val="ListParagraph"/>
        <w:numPr>
          <w:ilvl w:val="0"/>
          <w:numId w:val="4"/>
        </w:numPr>
      </w:pPr>
      <w:r>
        <w:t>N</w:t>
      </w:r>
      <w:r w:rsidR="001544CC" w:rsidRPr="001544CC">
        <w:t>ight sweats</w:t>
      </w:r>
    </w:p>
    <w:p w14:paraId="2CC60320" w14:textId="77777777" w:rsidR="00B64545" w:rsidRDefault="00B64545" w:rsidP="00B64545">
      <w:pPr>
        <w:pStyle w:val="ListParagraph"/>
        <w:numPr>
          <w:ilvl w:val="0"/>
          <w:numId w:val="4"/>
        </w:numPr>
      </w:pPr>
      <w:r>
        <w:t>D</w:t>
      </w:r>
      <w:r w:rsidR="001544CC" w:rsidRPr="001544CC">
        <w:t xml:space="preserve">ifficulty sleeping </w:t>
      </w:r>
    </w:p>
    <w:p w14:paraId="2F1AFBD9" w14:textId="77777777" w:rsidR="00B64545" w:rsidRDefault="00B64545" w:rsidP="00B64545">
      <w:pPr>
        <w:pStyle w:val="ListParagraph"/>
        <w:numPr>
          <w:ilvl w:val="0"/>
          <w:numId w:val="4"/>
        </w:numPr>
      </w:pPr>
      <w:r>
        <w:t>L</w:t>
      </w:r>
      <w:r w:rsidR="001544CC" w:rsidRPr="001544CC">
        <w:t>ow mood or anxiety</w:t>
      </w:r>
    </w:p>
    <w:p w14:paraId="4DD63A08" w14:textId="77777777" w:rsidR="00B64545" w:rsidRDefault="00B64545" w:rsidP="00B64545">
      <w:pPr>
        <w:pStyle w:val="ListParagraph"/>
        <w:numPr>
          <w:ilvl w:val="0"/>
          <w:numId w:val="4"/>
        </w:numPr>
      </w:pPr>
      <w:r>
        <w:t xml:space="preserve">Reduced </w:t>
      </w:r>
      <w:r w:rsidR="001544CC" w:rsidRPr="001544CC">
        <w:t xml:space="preserve">sex drive </w:t>
      </w:r>
      <w:r>
        <w:t>(</w:t>
      </w:r>
      <w:r w:rsidR="001544CC" w:rsidRPr="001544CC">
        <w:t>libido</w:t>
      </w:r>
      <w:r>
        <w:t>)</w:t>
      </w:r>
      <w:r w:rsidR="001544CC" w:rsidRPr="001544CC">
        <w:t xml:space="preserve"> </w:t>
      </w:r>
    </w:p>
    <w:p w14:paraId="390CF75D" w14:textId="77777777" w:rsidR="00B64545" w:rsidRDefault="00B64545" w:rsidP="00B64545">
      <w:pPr>
        <w:pStyle w:val="ListParagraph"/>
        <w:numPr>
          <w:ilvl w:val="0"/>
          <w:numId w:val="4"/>
        </w:numPr>
      </w:pPr>
      <w:r>
        <w:t>P</w:t>
      </w:r>
      <w:r w:rsidR="001544CC" w:rsidRPr="001544CC">
        <w:t>roblems with memory or concentration</w:t>
      </w:r>
    </w:p>
    <w:p w14:paraId="2D5472EC" w14:textId="15DA0B9F" w:rsidR="001544CC" w:rsidRDefault="00B64545" w:rsidP="00B64545">
      <w:r>
        <w:t>T</w:t>
      </w:r>
      <w:r w:rsidR="001544CC" w:rsidRPr="001544CC">
        <w:t>hese symptoms can also be caused by other issue</w:t>
      </w:r>
      <w:r>
        <w:t>s. I</w:t>
      </w:r>
      <w:r w:rsidR="001544CC" w:rsidRPr="001544CC">
        <w:t>f in doubt</w:t>
      </w:r>
      <w:r>
        <w:t xml:space="preserve">, </w:t>
      </w:r>
      <w:r w:rsidR="001544CC" w:rsidRPr="001544CC">
        <w:t>you should see a doctor for advice</w:t>
      </w:r>
      <w:r>
        <w:t>.</w:t>
      </w:r>
    </w:p>
    <w:p w14:paraId="5A39E476" w14:textId="426CFE89" w:rsidR="00B64545" w:rsidRPr="00B64545" w:rsidRDefault="00B64545">
      <w:pPr>
        <w:rPr>
          <w:b/>
          <w:bCs/>
        </w:rPr>
      </w:pPr>
      <w:r>
        <w:rPr>
          <w:b/>
          <w:bCs/>
        </w:rPr>
        <w:t>R</w:t>
      </w:r>
      <w:r w:rsidR="001544CC" w:rsidRPr="00B64545">
        <w:rPr>
          <w:b/>
          <w:bCs/>
        </w:rPr>
        <w:t xml:space="preserve">oles and </w:t>
      </w:r>
      <w:r>
        <w:rPr>
          <w:b/>
          <w:bCs/>
        </w:rPr>
        <w:t>R</w:t>
      </w:r>
      <w:r w:rsidR="001544CC" w:rsidRPr="00B64545">
        <w:rPr>
          <w:b/>
          <w:bCs/>
        </w:rPr>
        <w:t xml:space="preserve">esponsibilities </w:t>
      </w:r>
    </w:p>
    <w:p w14:paraId="4C99E075" w14:textId="77777777" w:rsidR="00B64545" w:rsidRDefault="00B64545">
      <w:r>
        <w:t>All</w:t>
      </w:r>
      <w:r w:rsidR="001544CC" w:rsidRPr="001544CC">
        <w:t xml:space="preserve"> staff are responsible for</w:t>
      </w:r>
      <w:r>
        <w:t>:</w:t>
      </w:r>
    </w:p>
    <w:p w14:paraId="11619942" w14:textId="77777777" w:rsidR="00B07847" w:rsidRDefault="001544CC" w:rsidP="00B64545">
      <w:pPr>
        <w:pStyle w:val="ListParagraph"/>
        <w:numPr>
          <w:ilvl w:val="0"/>
          <w:numId w:val="5"/>
        </w:numPr>
      </w:pPr>
      <w:r w:rsidRPr="001544CC">
        <w:t>their own health</w:t>
      </w:r>
    </w:p>
    <w:p w14:paraId="5CBA6911" w14:textId="77777777" w:rsidR="00B07847" w:rsidRDefault="00B07847" w:rsidP="00B64545">
      <w:pPr>
        <w:pStyle w:val="ListParagraph"/>
        <w:numPr>
          <w:ilvl w:val="0"/>
          <w:numId w:val="5"/>
        </w:numPr>
      </w:pPr>
      <w:r>
        <w:t>reading</w:t>
      </w:r>
      <w:r w:rsidR="001544CC" w:rsidRPr="001544CC">
        <w:t xml:space="preserve"> </w:t>
      </w:r>
      <w:r>
        <w:t>(</w:t>
      </w:r>
      <w:r w:rsidR="001544CC" w:rsidRPr="001544CC">
        <w:t>and ensuring that they understand</w:t>
      </w:r>
      <w:r>
        <w:t>)</w:t>
      </w:r>
      <w:r w:rsidR="001544CC" w:rsidRPr="001544CC">
        <w:t xml:space="preserve"> the conte</w:t>
      </w:r>
      <w:r>
        <w:t>n</w:t>
      </w:r>
      <w:r w:rsidR="001544CC" w:rsidRPr="001544CC">
        <w:t>t</w:t>
      </w:r>
      <w:r>
        <w:t>s</w:t>
      </w:r>
      <w:r w:rsidR="001544CC" w:rsidRPr="001544CC">
        <w:t xml:space="preserve"> of this policy</w:t>
      </w:r>
    </w:p>
    <w:p w14:paraId="536FD6B6" w14:textId="77777777" w:rsidR="00B07847" w:rsidRDefault="001544CC" w:rsidP="00B64545">
      <w:pPr>
        <w:pStyle w:val="ListParagraph"/>
        <w:numPr>
          <w:ilvl w:val="0"/>
          <w:numId w:val="5"/>
        </w:numPr>
      </w:pPr>
      <w:r w:rsidRPr="001544CC">
        <w:t xml:space="preserve">creating a culture of trust and support </w:t>
      </w:r>
    </w:p>
    <w:p w14:paraId="2CEF28D6" w14:textId="77777777" w:rsidR="00B07847" w:rsidRDefault="001544CC" w:rsidP="00B64545">
      <w:pPr>
        <w:pStyle w:val="ListParagraph"/>
        <w:numPr>
          <w:ilvl w:val="0"/>
          <w:numId w:val="5"/>
        </w:numPr>
      </w:pPr>
      <w:r w:rsidRPr="001544CC">
        <w:t xml:space="preserve">being open and honest about any problems they are experiencing and asking for help when needed </w:t>
      </w:r>
    </w:p>
    <w:p w14:paraId="55B1E99C" w14:textId="77777777" w:rsidR="00B07847" w:rsidRDefault="001544CC" w:rsidP="00B64545">
      <w:pPr>
        <w:pStyle w:val="ListParagraph"/>
        <w:numPr>
          <w:ilvl w:val="0"/>
          <w:numId w:val="5"/>
        </w:numPr>
      </w:pPr>
      <w:r w:rsidRPr="001544CC">
        <w:t>encourag</w:t>
      </w:r>
      <w:r w:rsidR="00B07847">
        <w:t>ing</w:t>
      </w:r>
      <w:r w:rsidRPr="001544CC">
        <w:t xml:space="preserve"> others to seek help when they need it </w:t>
      </w:r>
    </w:p>
    <w:p w14:paraId="2E58A4DA" w14:textId="77777777" w:rsidR="005716B3" w:rsidRDefault="001544CC" w:rsidP="005716B3">
      <w:pPr>
        <w:pStyle w:val="ListParagraph"/>
        <w:numPr>
          <w:ilvl w:val="0"/>
          <w:numId w:val="5"/>
        </w:numPr>
      </w:pPr>
      <w:r w:rsidRPr="001544CC">
        <w:t xml:space="preserve">having respect for others and supporting </w:t>
      </w:r>
      <w:r w:rsidR="00B07847">
        <w:t>colleagues</w:t>
      </w:r>
      <w:r w:rsidRPr="001544CC">
        <w:t xml:space="preserve"> where needed </w:t>
      </w:r>
    </w:p>
    <w:p w14:paraId="6D3E9D39" w14:textId="60372DC6" w:rsidR="005716B3" w:rsidRDefault="001544CC" w:rsidP="005716B3">
      <w:pPr>
        <w:pStyle w:val="ListParagraph"/>
        <w:numPr>
          <w:ilvl w:val="0"/>
          <w:numId w:val="5"/>
        </w:numPr>
      </w:pPr>
      <w:r w:rsidRPr="001544CC">
        <w:lastRenderedPageBreak/>
        <w:t xml:space="preserve">being supportive of any reasonable adjustments made </w:t>
      </w:r>
      <w:r w:rsidR="005716B3">
        <w:t>for</w:t>
      </w:r>
      <w:r w:rsidRPr="001544CC">
        <w:t xml:space="preserve"> colleagues</w:t>
      </w:r>
    </w:p>
    <w:p w14:paraId="448D3301" w14:textId="77777777" w:rsidR="00103876" w:rsidRDefault="00103876" w:rsidP="00103876">
      <w:r>
        <w:t>M</w:t>
      </w:r>
      <w:r w:rsidR="001544CC" w:rsidRPr="001544CC">
        <w:t>anagers are responsible for</w:t>
      </w:r>
      <w:r>
        <w:t>:</w:t>
      </w:r>
      <w:r w:rsidR="001544CC" w:rsidRPr="001544CC">
        <w:t xml:space="preserve"> </w:t>
      </w:r>
    </w:p>
    <w:p w14:paraId="0FA50FB6" w14:textId="77777777" w:rsidR="00103876" w:rsidRDefault="001544CC" w:rsidP="00103876">
      <w:pPr>
        <w:pStyle w:val="ListParagraph"/>
        <w:numPr>
          <w:ilvl w:val="0"/>
          <w:numId w:val="6"/>
        </w:numPr>
      </w:pPr>
      <w:r w:rsidRPr="001544CC">
        <w:t xml:space="preserve">developing positive relationships with the staff that they manage </w:t>
      </w:r>
    </w:p>
    <w:p w14:paraId="324705EE" w14:textId="77777777" w:rsidR="00103876" w:rsidRDefault="001544CC" w:rsidP="00103876">
      <w:pPr>
        <w:pStyle w:val="ListParagraph"/>
        <w:numPr>
          <w:ilvl w:val="0"/>
          <w:numId w:val="6"/>
        </w:numPr>
      </w:pPr>
      <w:r w:rsidRPr="001544CC">
        <w:t>being aware when start might be experiencing problems and proactively offering support</w:t>
      </w:r>
    </w:p>
    <w:p w14:paraId="536DD503" w14:textId="77777777" w:rsidR="00103876" w:rsidRDefault="001544CC" w:rsidP="00103876">
      <w:pPr>
        <w:pStyle w:val="ListParagraph"/>
        <w:numPr>
          <w:ilvl w:val="0"/>
          <w:numId w:val="6"/>
        </w:numPr>
      </w:pPr>
      <w:r w:rsidRPr="001544CC">
        <w:t xml:space="preserve">being aware that issues related to the menopause can impact on performance </w:t>
      </w:r>
    </w:p>
    <w:p w14:paraId="2FCF180F" w14:textId="77777777" w:rsidR="00D95176" w:rsidRDefault="001544CC" w:rsidP="00103876">
      <w:pPr>
        <w:pStyle w:val="ListParagraph"/>
        <w:numPr>
          <w:ilvl w:val="0"/>
          <w:numId w:val="6"/>
        </w:numPr>
      </w:pPr>
      <w:r w:rsidRPr="001544CC">
        <w:t>being prepared to discuss issues related to the menopause</w:t>
      </w:r>
      <w:r w:rsidR="00D95176">
        <w:t xml:space="preserve">, </w:t>
      </w:r>
      <w:r w:rsidRPr="001544CC">
        <w:t xml:space="preserve">listening and responding with empathy and sensitivity </w:t>
      </w:r>
    </w:p>
    <w:p w14:paraId="03C413C0" w14:textId="77777777" w:rsidR="00D95176" w:rsidRDefault="001544CC" w:rsidP="00103876">
      <w:pPr>
        <w:pStyle w:val="ListParagraph"/>
        <w:numPr>
          <w:ilvl w:val="0"/>
          <w:numId w:val="6"/>
        </w:numPr>
      </w:pPr>
      <w:r w:rsidRPr="001544CC">
        <w:t xml:space="preserve">signposting to further support when needed </w:t>
      </w:r>
    </w:p>
    <w:p w14:paraId="635114BF" w14:textId="2048DE71" w:rsidR="00D95176" w:rsidRDefault="00D95176" w:rsidP="00D95176">
      <w:r>
        <w:t>Senior leaders are responsible for:</w:t>
      </w:r>
    </w:p>
    <w:p w14:paraId="68E2F772" w14:textId="268FEF79" w:rsidR="00D95176" w:rsidRDefault="001544CC" w:rsidP="00D95176">
      <w:pPr>
        <w:pStyle w:val="ListParagraph"/>
        <w:numPr>
          <w:ilvl w:val="0"/>
          <w:numId w:val="7"/>
        </w:numPr>
      </w:pPr>
      <w:r w:rsidRPr="001544CC">
        <w:t xml:space="preserve">ensuring that this policy is implemented consistently </w:t>
      </w:r>
    </w:p>
    <w:p w14:paraId="1E57BF3D" w14:textId="031703AB" w:rsidR="00D95176" w:rsidRPr="00D95176" w:rsidRDefault="00D95176" w:rsidP="00D95176">
      <w:pPr>
        <w:rPr>
          <w:b/>
          <w:bCs/>
        </w:rPr>
      </w:pPr>
      <w:r>
        <w:rPr>
          <w:b/>
          <w:bCs/>
        </w:rPr>
        <w:t>Re</w:t>
      </w:r>
      <w:r w:rsidR="001544CC" w:rsidRPr="00D95176">
        <w:rPr>
          <w:b/>
          <w:bCs/>
        </w:rPr>
        <w:t xml:space="preserve">asonable </w:t>
      </w:r>
      <w:r>
        <w:rPr>
          <w:b/>
          <w:bCs/>
        </w:rPr>
        <w:t>A</w:t>
      </w:r>
      <w:r w:rsidR="001544CC" w:rsidRPr="00D95176">
        <w:rPr>
          <w:b/>
          <w:bCs/>
        </w:rPr>
        <w:t xml:space="preserve">djustments </w:t>
      </w:r>
    </w:p>
    <w:p w14:paraId="2317720C" w14:textId="6AA9899E" w:rsidR="00D95176" w:rsidRDefault="00D95176" w:rsidP="00D95176">
      <w:r>
        <w:t>W</w:t>
      </w:r>
      <w:r w:rsidR="001544CC" w:rsidRPr="001544CC">
        <w:t>here an employee is experiencing issues related to the menopause</w:t>
      </w:r>
      <w:r>
        <w:t xml:space="preserve">, </w:t>
      </w:r>
      <w:r w:rsidR="001544CC" w:rsidRPr="001544CC">
        <w:t>we will consider making reasonable adjustments to support them</w:t>
      </w:r>
      <w:r>
        <w:t>. A</w:t>
      </w:r>
      <w:r w:rsidR="001544CC" w:rsidRPr="001544CC">
        <w:t>djustments can include</w:t>
      </w:r>
      <w:r>
        <w:t xml:space="preserve">, </w:t>
      </w:r>
      <w:r w:rsidR="001544CC" w:rsidRPr="001544CC">
        <w:t>but are not restricted to</w:t>
      </w:r>
      <w:r>
        <w:t>,</w:t>
      </w:r>
      <w:r w:rsidR="001544CC" w:rsidRPr="001544CC">
        <w:t xml:space="preserve"> the following</w:t>
      </w:r>
      <w:r>
        <w:t>:</w:t>
      </w:r>
    </w:p>
    <w:p w14:paraId="1EAC7861" w14:textId="77777777" w:rsidR="00546851" w:rsidRDefault="001544CC" w:rsidP="00D95176">
      <w:pPr>
        <w:pStyle w:val="ListParagraph"/>
        <w:numPr>
          <w:ilvl w:val="0"/>
          <w:numId w:val="7"/>
        </w:numPr>
      </w:pPr>
      <w:r w:rsidRPr="001544CC">
        <w:t xml:space="preserve">ensuring that fresh air can circulate the room by leaving doors open and ensuring that windows can be opened </w:t>
      </w:r>
    </w:p>
    <w:p w14:paraId="724A72E4" w14:textId="77777777" w:rsidR="00546851" w:rsidRDefault="001544CC" w:rsidP="00D95176">
      <w:pPr>
        <w:pStyle w:val="ListParagraph"/>
        <w:numPr>
          <w:ilvl w:val="0"/>
          <w:numId w:val="7"/>
        </w:numPr>
      </w:pPr>
      <w:r w:rsidRPr="001544CC">
        <w:t xml:space="preserve">ensuring that staff can take measures to control the temperature of the classroom such as turning down radiators and using fans </w:t>
      </w:r>
    </w:p>
    <w:p w14:paraId="4EC35F26" w14:textId="77777777" w:rsidR="00733039" w:rsidRDefault="001544CC" w:rsidP="00D95176">
      <w:pPr>
        <w:pStyle w:val="ListParagraph"/>
        <w:numPr>
          <w:ilvl w:val="0"/>
          <w:numId w:val="7"/>
        </w:numPr>
      </w:pPr>
      <w:r w:rsidRPr="001544CC">
        <w:t xml:space="preserve">considering </w:t>
      </w:r>
      <w:r w:rsidR="00546851">
        <w:t>requests to</w:t>
      </w:r>
      <w:r w:rsidRPr="001544CC">
        <w:t xml:space="preserve"> change working arrangements </w:t>
      </w:r>
    </w:p>
    <w:p w14:paraId="5BDB9ED7" w14:textId="77777777" w:rsidR="00917094" w:rsidRDefault="001544CC" w:rsidP="00D95176">
      <w:pPr>
        <w:pStyle w:val="ListParagraph"/>
        <w:numPr>
          <w:ilvl w:val="0"/>
          <w:numId w:val="7"/>
        </w:numPr>
      </w:pPr>
      <w:r w:rsidRPr="001544CC">
        <w:t>ensuring that when absence</w:t>
      </w:r>
      <w:r w:rsidR="00917094">
        <w:t xml:space="preserve"> is</w:t>
      </w:r>
      <w:r w:rsidRPr="001544CC">
        <w:t xml:space="preserve"> requested for issues related to the menopause that these requests are taken seriously and </w:t>
      </w:r>
      <w:r w:rsidR="00917094">
        <w:t>handled with</w:t>
      </w:r>
      <w:r w:rsidRPr="001544CC">
        <w:t xml:space="preserve"> sensitivity </w:t>
      </w:r>
    </w:p>
    <w:p w14:paraId="5F30C199" w14:textId="77777777" w:rsidR="000562CD" w:rsidRDefault="001544CC" w:rsidP="00D95176">
      <w:pPr>
        <w:pStyle w:val="ListParagraph"/>
        <w:numPr>
          <w:ilvl w:val="0"/>
          <w:numId w:val="7"/>
        </w:numPr>
      </w:pPr>
      <w:r w:rsidRPr="001544CC">
        <w:t xml:space="preserve">allowing staff to take time off for medical appointments related to the menopause </w:t>
      </w:r>
    </w:p>
    <w:p w14:paraId="216A0C5C" w14:textId="77777777" w:rsidR="000562CD" w:rsidRDefault="000562CD" w:rsidP="000562CD">
      <w:r>
        <w:t>A</w:t>
      </w:r>
      <w:r w:rsidR="001544CC" w:rsidRPr="001544CC">
        <w:t>s everyone's experience of the menopause differs</w:t>
      </w:r>
      <w:r>
        <w:t xml:space="preserve">, </w:t>
      </w:r>
      <w:r w:rsidR="001544CC" w:rsidRPr="001544CC">
        <w:t>adjustments will be considered on a case</w:t>
      </w:r>
      <w:r>
        <w:t>-</w:t>
      </w:r>
      <w:r w:rsidR="001544CC" w:rsidRPr="001544CC">
        <w:t>by</w:t>
      </w:r>
      <w:r>
        <w:t>-</w:t>
      </w:r>
      <w:r w:rsidR="001544CC" w:rsidRPr="001544CC">
        <w:t xml:space="preserve">case basis </w:t>
      </w:r>
    </w:p>
    <w:p w14:paraId="6B981A68" w14:textId="780BDB17" w:rsidR="000562CD" w:rsidRPr="000562CD" w:rsidRDefault="000562CD" w:rsidP="000562CD">
      <w:pPr>
        <w:rPr>
          <w:b/>
          <w:bCs/>
        </w:rPr>
      </w:pPr>
      <w:r w:rsidRPr="000562CD">
        <w:rPr>
          <w:b/>
          <w:bCs/>
        </w:rPr>
        <w:t>Self</w:t>
      </w:r>
      <w:r>
        <w:rPr>
          <w:b/>
          <w:bCs/>
        </w:rPr>
        <w:t>-</w:t>
      </w:r>
      <w:r w:rsidRPr="000562CD">
        <w:rPr>
          <w:b/>
          <w:bCs/>
        </w:rPr>
        <w:t>help</w:t>
      </w:r>
    </w:p>
    <w:p w14:paraId="3DE88205" w14:textId="77777777" w:rsidR="000F735F" w:rsidRDefault="000562CD" w:rsidP="000562CD">
      <w:r>
        <w:t>Self-help</w:t>
      </w:r>
      <w:r w:rsidR="001544CC" w:rsidRPr="001544CC">
        <w:t xml:space="preserve"> measures</w:t>
      </w:r>
      <w:r w:rsidR="009627EF">
        <w:t>, s</w:t>
      </w:r>
      <w:r w:rsidR="001544CC" w:rsidRPr="001544CC">
        <w:t>uch as getting plenty of rest</w:t>
      </w:r>
      <w:r w:rsidR="009627EF">
        <w:t>, t</w:t>
      </w:r>
      <w:r w:rsidR="001544CC" w:rsidRPr="001544CC">
        <w:t>aking regular exercise and doing relaxing activities like yoga and meditation</w:t>
      </w:r>
      <w:r w:rsidR="00FB1A17">
        <w:t>,</w:t>
      </w:r>
      <w:r w:rsidR="001544CC" w:rsidRPr="001544CC">
        <w:t xml:space="preserve"> may help to alleviate some of the </w:t>
      </w:r>
      <w:r w:rsidR="000F735F">
        <w:t xml:space="preserve">common </w:t>
      </w:r>
      <w:r w:rsidR="001544CC" w:rsidRPr="001544CC">
        <w:t>symptoms of menopause</w:t>
      </w:r>
      <w:r w:rsidR="000F735F">
        <w:t>.</w:t>
      </w:r>
    </w:p>
    <w:p w14:paraId="2859142F" w14:textId="77777777" w:rsidR="000323C7" w:rsidRDefault="000F735F" w:rsidP="000562CD">
      <w:r>
        <w:t>C</w:t>
      </w:r>
      <w:r w:rsidR="001544CC" w:rsidRPr="001544CC">
        <w:t>omplementary and alternative treatments</w:t>
      </w:r>
      <w:r w:rsidR="00580510">
        <w:t>,</w:t>
      </w:r>
      <w:r w:rsidR="001544CC" w:rsidRPr="001544CC">
        <w:t xml:space="preserve"> such as herbal remedies and </w:t>
      </w:r>
      <w:r w:rsidR="00BE2A07">
        <w:t>‘</w:t>
      </w:r>
      <w:r w:rsidR="001544CC" w:rsidRPr="001544CC">
        <w:t>natural</w:t>
      </w:r>
      <w:r w:rsidR="00BE2A07">
        <w:t>’</w:t>
      </w:r>
      <w:r w:rsidR="001544CC" w:rsidRPr="001544CC">
        <w:t xml:space="preserve"> hormones</w:t>
      </w:r>
      <w:r w:rsidR="00BE2A07">
        <w:t>,</w:t>
      </w:r>
      <w:r w:rsidR="001544CC" w:rsidRPr="001544CC">
        <w:t xml:space="preserve"> are not recommended for symptoms of </w:t>
      </w:r>
      <w:r w:rsidR="00BE2A07">
        <w:t>the menopause</w:t>
      </w:r>
      <w:r w:rsidR="001544CC" w:rsidRPr="001544CC">
        <w:t xml:space="preserve"> as it is often unclear how safe and effective there are</w:t>
      </w:r>
      <w:r w:rsidR="00812785">
        <w:t>. S</w:t>
      </w:r>
      <w:r w:rsidR="001544CC" w:rsidRPr="001544CC">
        <w:t xml:space="preserve">ome complementary and alternative therapies can also interact with </w:t>
      </w:r>
      <w:r w:rsidR="00812785">
        <w:t>other</w:t>
      </w:r>
      <w:r w:rsidR="001544CC" w:rsidRPr="001544CC">
        <w:t xml:space="preserve"> medicines and cause harmful side effects</w:t>
      </w:r>
      <w:r w:rsidR="000323C7">
        <w:t>.</w:t>
      </w:r>
      <w:r w:rsidR="001544CC" w:rsidRPr="001544CC">
        <w:t xml:space="preserve"> </w:t>
      </w:r>
      <w:r w:rsidR="000323C7">
        <w:t>W</w:t>
      </w:r>
      <w:r w:rsidR="001544CC" w:rsidRPr="001544CC">
        <w:t xml:space="preserve">ith this </w:t>
      </w:r>
      <w:r w:rsidR="000323C7">
        <w:t>in mind,</w:t>
      </w:r>
      <w:r w:rsidR="001544CC" w:rsidRPr="001544CC">
        <w:t xml:space="preserve"> you should always ask your GP or pharmacist before using such therapies</w:t>
      </w:r>
      <w:r w:rsidR="000323C7">
        <w:t>.</w:t>
      </w:r>
      <w:r w:rsidR="001544CC" w:rsidRPr="001544CC">
        <w:t xml:space="preserve"> </w:t>
      </w:r>
    </w:p>
    <w:p w14:paraId="671E2D02" w14:textId="1E628ABE" w:rsidR="00602FDD" w:rsidRDefault="000323C7" w:rsidP="000562CD">
      <w:r>
        <w:t>T</w:t>
      </w:r>
      <w:r w:rsidR="001544CC" w:rsidRPr="001544CC">
        <w:t xml:space="preserve">he </w:t>
      </w:r>
      <w:r>
        <w:t>B</w:t>
      </w:r>
      <w:r w:rsidR="001544CC" w:rsidRPr="001544CC">
        <w:t xml:space="preserve">alance </w:t>
      </w:r>
      <w:r>
        <w:t>A</w:t>
      </w:r>
      <w:r w:rsidR="001544CC" w:rsidRPr="001544CC">
        <w:t>pp is a useful tool that has been designed to support those experiencing the menopause</w:t>
      </w:r>
      <w:r w:rsidR="00602FDD">
        <w:t>.</w:t>
      </w:r>
    </w:p>
    <w:p w14:paraId="08EE68F3" w14:textId="7690E53F" w:rsidR="001544CC" w:rsidRDefault="006678E8" w:rsidP="000562CD">
      <w:r>
        <w:t>W</w:t>
      </w:r>
      <w:r w:rsidR="001544CC" w:rsidRPr="001544CC">
        <w:t xml:space="preserve">here the symptoms of menopause </w:t>
      </w:r>
      <w:r>
        <w:t>persist,</w:t>
      </w:r>
      <w:r w:rsidR="001544CC" w:rsidRPr="001544CC">
        <w:t xml:space="preserve"> you should always seek medical advice</w:t>
      </w:r>
      <w:r>
        <w:t>.</w:t>
      </w:r>
    </w:p>
    <w:p w14:paraId="2F262851" w14:textId="6D6871E4" w:rsidR="006678E8" w:rsidRPr="006678E8" w:rsidRDefault="006678E8">
      <w:pPr>
        <w:rPr>
          <w:b/>
          <w:bCs/>
        </w:rPr>
      </w:pPr>
      <w:r>
        <w:rPr>
          <w:b/>
          <w:bCs/>
        </w:rPr>
        <w:t>W</w:t>
      </w:r>
      <w:r w:rsidR="001544CC" w:rsidRPr="006678E8">
        <w:rPr>
          <w:b/>
          <w:bCs/>
        </w:rPr>
        <w:t xml:space="preserve">ho to </w:t>
      </w:r>
      <w:r>
        <w:rPr>
          <w:b/>
          <w:bCs/>
        </w:rPr>
        <w:t>C</w:t>
      </w:r>
      <w:r w:rsidR="001544CC" w:rsidRPr="006678E8">
        <w:rPr>
          <w:b/>
          <w:bCs/>
        </w:rPr>
        <w:t xml:space="preserve">ontact </w:t>
      </w:r>
    </w:p>
    <w:p w14:paraId="4CF844C1" w14:textId="0749E340" w:rsidR="001544CC" w:rsidRDefault="006678E8">
      <w:r>
        <w:t>I</w:t>
      </w:r>
      <w:r w:rsidR="001544CC" w:rsidRPr="001544CC">
        <w:t xml:space="preserve">f you feel that the </w:t>
      </w:r>
      <w:r>
        <w:t xml:space="preserve">menopause is affecting your work or wellbeing, </w:t>
      </w:r>
      <w:r w:rsidR="001544CC" w:rsidRPr="001544CC">
        <w:t>you should request a confidential chat with your manager</w:t>
      </w:r>
      <w:r>
        <w:t>. I</w:t>
      </w:r>
      <w:r w:rsidR="001544CC" w:rsidRPr="001544CC">
        <w:t xml:space="preserve">f you do not feel that you can talk to your line manager for </w:t>
      </w:r>
      <w:r w:rsidR="001544CC" w:rsidRPr="001544CC">
        <w:lastRenderedPageBreak/>
        <w:t>any reason</w:t>
      </w:r>
      <w:r w:rsidR="00EE0CF0">
        <w:t xml:space="preserve">, </w:t>
      </w:r>
      <w:r w:rsidR="001544CC" w:rsidRPr="001544CC">
        <w:t xml:space="preserve">we have a list of people who will act as </w:t>
      </w:r>
      <w:r w:rsidR="00EE0CF0">
        <w:t>menopause</w:t>
      </w:r>
      <w:r w:rsidR="001544CC" w:rsidRPr="001544CC">
        <w:t xml:space="preserve"> champion</w:t>
      </w:r>
      <w:r w:rsidR="00EE0CF0">
        <w:t>s</w:t>
      </w:r>
      <w:r w:rsidR="001544CC" w:rsidRPr="001544CC">
        <w:t xml:space="preserve"> and can be your first point of contact</w:t>
      </w:r>
      <w:r w:rsidR="00EE0CF0">
        <w:t>. T</w:t>
      </w:r>
      <w:r w:rsidR="001544CC" w:rsidRPr="001544CC">
        <w:t xml:space="preserve">hese are </w:t>
      </w:r>
      <w:r w:rsidR="001544CC" w:rsidRPr="00EE0CF0">
        <w:rPr>
          <w:i/>
          <w:iCs/>
        </w:rPr>
        <w:t xml:space="preserve">Michelle Browning and </w:t>
      </w:r>
      <w:r w:rsidR="00EE0CF0" w:rsidRPr="00EE0CF0">
        <w:rPr>
          <w:i/>
          <w:iCs/>
        </w:rPr>
        <w:t>Sue Wickens</w:t>
      </w:r>
      <w:r w:rsidR="00EE0CF0">
        <w:t>.</w:t>
      </w:r>
    </w:p>
    <w:p w14:paraId="62DDB97E" w14:textId="214801D2" w:rsidR="00EE0CF0" w:rsidRPr="00EE0CF0" w:rsidRDefault="00EE0CF0">
      <w:pPr>
        <w:rPr>
          <w:b/>
          <w:bCs/>
        </w:rPr>
      </w:pPr>
      <w:r>
        <w:rPr>
          <w:b/>
          <w:bCs/>
        </w:rPr>
        <w:t>A</w:t>
      </w:r>
      <w:r w:rsidR="001544CC" w:rsidRPr="00EE0CF0">
        <w:rPr>
          <w:b/>
          <w:bCs/>
        </w:rPr>
        <w:t xml:space="preserve">ction to be </w:t>
      </w:r>
      <w:r>
        <w:rPr>
          <w:b/>
          <w:bCs/>
        </w:rPr>
        <w:t>T</w:t>
      </w:r>
      <w:r w:rsidR="001544CC" w:rsidRPr="00EE0CF0">
        <w:rPr>
          <w:b/>
          <w:bCs/>
        </w:rPr>
        <w:t xml:space="preserve">aken by </w:t>
      </w:r>
      <w:r>
        <w:rPr>
          <w:b/>
          <w:bCs/>
        </w:rPr>
        <w:t>Managers/Men</w:t>
      </w:r>
      <w:r w:rsidR="001544CC" w:rsidRPr="00EE0CF0">
        <w:rPr>
          <w:b/>
          <w:bCs/>
        </w:rPr>
        <w:t xml:space="preserve">opause </w:t>
      </w:r>
      <w:r>
        <w:rPr>
          <w:b/>
          <w:bCs/>
        </w:rPr>
        <w:t>C</w:t>
      </w:r>
      <w:r w:rsidR="001544CC" w:rsidRPr="00EE0CF0">
        <w:rPr>
          <w:b/>
          <w:bCs/>
        </w:rPr>
        <w:t xml:space="preserve">hampions </w:t>
      </w:r>
    </w:p>
    <w:p w14:paraId="07DBCCE8" w14:textId="77777777" w:rsidR="00B07017" w:rsidRDefault="00B07017">
      <w:r>
        <w:t>W</w:t>
      </w:r>
      <w:r w:rsidR="001544CC" w:rsidRPr="001544CC">
        <w:t>hen contacted by a member of staff regarding issues related to the menopause</w:t>
      </w:r>
      <w:r>
        <w:t>,</w:t>
      </w:r>
      <w:r w:rsidR="001544CC" w:rsidRPr="001544CC">
        <w:t xml:space="preserve"> </w:t>
      </w:r>
      <w:r>
        <w:t>line</w:t>
      </w:r>
      <w:r w:rsidR="001544CC" w:rsidRPr="001544CC">
        <w:t xml:space="preserve"> manage</w:t>
      </w:r>
      <w:r>
        <w:t>r</w:t>
      </w:r>
      <w:r w:rsidR="001544CC" w:rsidRPr="001544CC">
        <w:t>s a</w:t>
      </w:r>
      <w:r>
        <w:t xml:space="preserve">nd </w:t>
      </w:r>
      <w:r w:rsidR="001544CC" w:rsidRPr="001544CC">
        <w:t>menopause champions should</w:t>
      </w:r>
      <w:r>
        <w:t>:</w:t>
      </w:r>
    </w:p>
    <w:p w14:paraId="177472DD" w14:textId="77777777" w:rsidR="00B07017" w:rsidRDefault="00B07017" w:rsidP="00B07017">
      <w:pPr>
        <w:pStyle w:val="ListParagraph"/>
        <w:numPr>
          <w:ilvl w:val="0"/>
          <w:numId w:val="8"/>
        </w:numPr>
      </w:pPr>
      <w:r>
        <w:t>arrange a</w:t>
      </w:r>
      <w:r w:rsidR="001544CC" w:rsidRPr="001544CC">
        <w:t xml:space="preserve"> suitable </w:t>
      </w:r>
      <w:r>
        <w:t>time,</w:t>
      </w:r>
      <w:r w:rsidR="001544CC" w:rsidRPr="001544CC">
        <w:t xml:space="preserve"> date and location for </w:t>
      </w:r>
      <w:r>
        <w:t xml:space="preserve">a </w:t>
      </w:r>
      <w:r w:rsidR="001544CC" w:rsidRPr="001544CC">
        <w:t>confidential discussion</w:t>
      </w:r>
      <w:r>
        <w:t xml:space="preserve"> to</w:t>
      </w:r>
      <w:r w:rsidR="001544CC" w:rsidRPr="001544CC">
        <w:t xml:space="preserve"> take place</w:t>
      </w:r>
    </w:p>
    <w:p w14:paraId="4FD99784" w14:textId="77777777" w:rsidR="00B07017" w:rsidRDefault="001544CC" w:rsidP="00B07017">
      <w:pPr>
        <w:pStyle w:val="ListParagraph"/>
        <w:numPr>
          <w:ilvl w:val="0"/>
          <w:numId w:val="8"/>
        </w:numPr>
      </w:pPr>
      <w:r w:rsidRPr="001544CC">
        <w:t xml:space="preserve">ensure that the member of staff concerned knows that they can be accompanied if they wish </w:t>
      </w:r>
    </w:p>
    <w:p w14:paraId="27D9142B" w14:textId="77777777" w:rsidR="00CC495E" w:rsidRDefault="001544CC" w:rsidP="00B07017">
      <w:pPr>
        <w:pStyle w:val="ListParagraph"/>
        <w:numPr>
          <w:ilvl w:val="0"/>
          <w:numId w:val="8"/>
        </w:numPr>
      </w:pPr>
      <w:r w:rsidRPr="001544CC">
        <w:t>schedule enough time for the meeting so that the member</w:t>
      </w:r>
      <w:r w:rsidR="00B07017">
        <w:t xml:space="preserve"> of </w:t>
      </w:r>
      <w:r w:rsidRPr="001544CC">
        <w:t xml:space="preserve">staff can discuss their situation without feeling rushed </w:t>
      </w:r>
    </w:p>
    <w:p w14:paraId="1D9799D0" w14:textId="77777777" w:rsidR="00CC495E" w:rsidRDefault="001544CC" w:rsidP="00B07017">
      <w:pPr>
        <w:pStyle w:val="ListParagraph"/>
        <w:numPr>
          <w:ilvl w:val="0"/>
          <w:numId w:val="8"/>
        </w:numPr>
      </w:pPr>
      <w:r w:rsidRPr="001544CC">
        <w:t>act with sensitivity and empathy</w:t>
      </w:r>
      <w:r w:rsidR="00CC495E">
        <w:t xml:space="preserve">, </w:t>
      </w:r>
      <w:r w:rsidRPr="001544CC">
        <w:t>encouraging member</w:t>
      </w:r>
      <w:r w:rsidR="00CC495E">
        <w:t xml:space="preserve"> of </w:t>
      </w:r>
      <w:r w:rsidRPr="001544CC">
        <w:t>start to be honest and open</w:t>
      </w:r>
    </w:p>
    <w:p w14:paraId="22D31DF2" w14:textId="77777777" w:rsidR="008F78C7" w:rsidRDefault="001544CC" w:rsidP="00B07017">
      <w:pPr>
        <w:pStyle w:val="ListParagraph"/>
        <w:numPr>
          <w:ilvl w:val="0"/>
          <w:numId w:val="8"/>
        </w:numPr>
      </w:pPr>
      <w:r w:rsidRPr="001544CC">
        <w:t>keep a record of the meeting</w:t>
      </w:r>
      <w:r w:rsidR="00CC495E">
        <w:t xml:space="preserve">, </w:t>
      </w:r>
      <w:r w:rsidRPr="001544CC">
        <w:t>using the school</w:t>
      </w:r>
      <w:r w:rsidR="00CC495E">
        <w:t>’</w:t>
      </w:r>
      <w:r w:rsidRPr="001544CC">
        <w:t>s agreed systems for record keeping</w:t>
      </w:r>
    </w:p>
    <w:p w14:paraId="49263E72" w14:textId="77777777" w:rsidR="008F78C7" w:rsidRDefault="001544CC" w:rsidP="00B07017">
      <w:pPr>
        <w:pStyle w:val="ListParagraph"/>
        <w:numPr>
          <w:ilvl w:val="0"/>
          <w:numId w:val="8"/>
        </w:numPr>
      </w:pPr>
      <w:r w:rsidRPr="001544CC">
        <w:t xml:space="preserve">agree any follow-up actions that need to be considered </w:t>
      </w:r>
    </w:p>
    <w:p w14:paraId="6A4B3A89" w14:textId="77777777" w:rsidR="008F78C7" w:rsidRDefault="001544CC" w:rsidP="00B07017">
      <w:pPr>
        <w:pStyle w:val="ListParagraph"/>
        <w:numPr>
          <w:ilvl w:val="0"/>
          <w:numId w:val="8"/>
        </w:numPr>
      </w:pPr>
      <w:r w:rsidRPr="001544CC">
        <w:t>a</w:t>
      </w:r>
      <w:r w:rsidR="008F78C7">
        <w:t>gree a</w:t>
      </w:r>
      <w:r w:rsidRPr="001544CC">
        <w:t xml:space="preserve"> time</w:t>
      </w:r>
      <w:r w:rsidR="008F78C7">
        <w:t>,</w:t>
      </w:r>
      <w:r w:rsidRPr="001544CC">
        <w:t xml:space="preserve"> date and location for a follow up meeting </w:t>
      </w:r>
      <w:r w:rsidR="008F78C7">
        <w:t>if</w:t>
      </w:r>
      <w:r w:rsidRPr="001544CC">
        <w:t xml:space="preserve"> relevant </w:t>
      </w:r>
    </w:p>
    <w:p w14:paraId="5D5506B4" w14:textId="63A7A9FC" w:rsidR="008F78C7" w:rsidRPr="008F78C7" w:rsidRDefault="008F78C7" w:rsidP="008F78C7">
      <w:pPr>
        <w:rPr>
          <w:b/>
          <w:bCs/>
        </w:rPr>
      </w:pPr>
      <w:r>
        <w:rPr>
          <w:b/>
          <w:bCs/>
        </w:rPr>
        <w:t>Fu</w:t>
      </w:r>
      <w:r w:rsidR="001544CC" w:rsidRPr="008F78C7">
        <w:rPr>
          <w:b/>
          <w:bCs/>
        </w:rPr>
        <w:t xml:space="preserve">rther </w:t>
      </w:r>
      <w:r>
        <w:rPr>
          <w:b/>
          <w:bCs/>
        </w:rPr>
        <w:t>I</w:t>
      </w:r>
      <w:r w:rsidR="001544CC" w:rsidRPr="008F78C7">
        <w:rPr>
          <w:b/>
          <w:bCs/>
        </w:rPr>
        <w:t>nformation</w:t>
      </w:r>
    </w:p>
    <w:p w14:paraId="4EA26FEE" w14:textId="77777777" w:rsidR="00B54EB5" w:rsidRDefault="00B54EB5" w:rsidP="008F78C7">
      <w:r>
        <w:t>Th</w:t>
      </w:r>
      <w:r w:rsidR="001544CC" w:rsidRPr="001544CC">
        <w:t xml:space="preserve">e following organisations </w:t>
      </w:r>
      <w:r>
        <w:t>have provided</w:t>
      </w:r>
      <w:r w:rsidR="001544CC" w:rsidRPr="001544CC">
        <w:t xml:space="preserve"> useful resource</w:t>
      </w:r>
      <w:r>
        <w:t>s</w:t>
      </w:r>
      <w:r w:rsidR="001544CC" w:rsidRPr="001544CC">
        <w:t xml:space="preserve"> and information to support those experiencing the menopause</w:t>
      </w:r>
      <w:r>
        <w:t>:</w:t>
      </w:r>
    </w:p>
    <w:p w14:paraId="54521A79" w14:textId="77777777" w:rsidR="00B54EB5" w:rsidRDefault="00B54EB5" w:rsidP="00B54EB5">
      <w:pPr>
        <w:pStyle w:val="ListParagraph"/>
        <w:numPr>
          <w:ilvl w:val="0"/>
          <w:numId w:val="9"/>
        </w:numPr>
      </w:pPr>
      <w:r w:rsidRPr="001544CC">
        <w:t>British</w:t>
      </w:r>
      <w:r w:rsidR="001544CC" w:rsidRPr="001544CC">
        <w:t xml:space="preserve"> </w:t>
      </w:r>
      <w:r>
        <w:t>M</w:t>
      </w:r>
      <w:r w:rsidR="001544CC" w:rsidRPr="001544CC">
        <w:t xml:space="preserve">enopause </w:t>
      </w:r>
      <w:r>
        <w:t>S</w:t>
      </w:r>
      <w:r w:rsidR="001544CC" w:rsidRPr="001544CC">
        <w:t xml:space="preserve">ciety </w:t>
      </w:r>
    </w:p>
    <w:p w14:paraId="0EAD26A0" w14:textId="77777777" w:rsidR="00B54EB5" w:rsidRDefault="00B54EB5" w:rsidP="00B54EB5">
      <w:pPr>
        <w:pStyle w:val="ListParagraph"/>
        <w:numPr>
          <w:ilvl w:val="0"/>
          <w:numId w:val="9"/>
        </w:numPr>
      </w:pPr>
      <w:r>
        <w:t>Menopause and</w:t>
      </w:r>
      <w:r w:rsidR="001544CC" w:rsidRPr="001544CC">
        <w:t xml:space="preserve"> work</w:t>
      </w:r>
      <w:r>
        <w:t>: why it’s so important</w:t>
      </w:r>
    </w:p>
    <w:p w14:paraId="3A906633" w14:textId="77777777" w:rsidR="00B54EB5" w:rsidRDefault="00B54EB5" w:rsidP="00B54EB5">
      <w:pPr>
        <w:pStyle w:val="ListParagraph"/>
        <w:numPr>
          <w:ilvl w:val="0"/>
          <w:numId w:val="9"/>
        </w:numPr>
      </w:pPr>
      <w:r>
        <w:t>Menopause</w:t>
      </w:r>
      <w:r w:rsidR="001544CC" w:rsidRPr="001544CC">
        <w:t xml:space="preserve"> </w:t>
      </w:r>
      <w:r>
        <w:t>M</w:t>
      </w:r>
      <w:r w:rsidR="001544CC" w:rsidRPr="001544CC">
        <w:t xml:space="preserve">atters </w:t>
      </w:r>
    </w:p>
    <w:p w14:paraId="0D70751C" w14:textId="5408BF4F" w:rsidR="001544CC" w:rsidRDefault="00B54EB5" w:rsidP="00B54EB5">
      <w:pPr>
        <w:pStyle w:val="ListParagraph"/>
        <w:numPr>
          <w:ilvl w:val="0"/>
          <w:numId w:val="9"/>
        </w:numPr>
      </w:pPr>
      <w:r>
        <w:t>Menopause</w:t>
      </w:r>
      <w:r w:rsidR="001544CC" w:rsidRPr="001544CC">
        <w:t xml:space="preserve"> NHS</w:t>
      </w:r>
    </w:p>
    <w:sectPr w:rsidR="00154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47C65"/>
    <w:multiLevelType w:val="hybridMultilevel"/>
    <w:tmpl w:val="05FE5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D06"/>
    <w:multiLevelType w:val="hybridMultilevel"/>
    <w:tmpl w:val="18FE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30DA"/>
    <w:multiLevelType w:val="hybridMultilevel"/>
    <w:tmpl w:val="94AE531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38E1A94"/>
    <w:multiLevelType w:val="hybridMultilevel"/>
    <w:tmpl w:val="8FDA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3CBB"/>
    <w:multiLevelType w:val="hybridMultilevel"/>
    <w:tmpl w:val="D98A0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F4A44"/>
    <w:multiLevelType w:val="hybridMultilevel"/>
    <w:tmpl w:val="A4721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1146"/>
    <w:multiLevelType w:val="hybridMultilevel"/>
    <w:tmpl w:val="9E18A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11E75"/>
    <w:multiLevelType w:val="hybridMultilevel"/>
    <w:tmpl w:val="325E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6B85"/>
    <w:multiLevelType w:val="hybridMultilevel"/>
    <w:tmpl w:val="02D8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739550">
    <w:abstractNumId w:val="3"/>
  </w:num>
  <w:num w:numId="2" w16cid:durableId="644243150">
    <w:abstractNumId w:val="7"/>
  </w:num>
  <w:num w:numId="3" w16cid:durableId="1367867890">
    <w:abstractNumId w:val="5"/>
  </w:num>
  <w:num w:numId="4" w16cid:durableId="690036329">
    <w:abstractNumId w:val="6"/>
  </w:num>
  <w:num w:numId="5" w16cid:durableId="1735852119">
    <w:abstractNumId w:val="2"/>
  </w:num>
  <w:num w:numId="6" w16cid:durableId="1759671486">
    <w:abstractNumId w:val="8"/>
  </w:num>
  <w:num w:numId="7" w16cid:durableId="1807971216">
    <w:abstractNumId w:val="4"/>
  </w:num>
  <w:num w:numId="8" w16cid:durableId="1778671786">
    <w:abstractNumId w:val="0"/>
  </w:num>
  <w:num w:numId="9" w16cid:durableId="40619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19"/>
    <w:rsid w:val="000323C7"/>
    <w:rsid w:val="000562CD"/>
    <w:rsid w:val="00065117"/>
    <w:rsid w:val="000F735F"/>
    <w:rsid w:val="00103876"/>
    <w:rsid w:val="001544CC"/>
    <w:rsid w:val="00210B9B"/>
    <w:rsid w:val="0021527A"/>
    <w:rsid w:val="00261203"/>
    <w:rsid w:val="00333DFA"/>
    <w:rsid w:val="00374D02"/>
    <w:rsid w:val="003D4DEC"/>
    <w:rsid w:val="00494A13"/>
    <w:rsid w:val="0052552D"/>
    <w:rsid w:val="00546851"/>
    <w:rsid w:val="005716B3"/>
    <w:rsid w:val="00580510"/>
    <w:rsid w:val="005D4EC6"/>
    <w:rsid w:val="00602FDD"/>
    <w:rsid w:val="006678E8"/>
    <w:rsid w:val="006B4D9F"/>
    <w:rsid w:val="006B69F3"/>
    <w:rsid w:val="00726CB0"/>
    <w:rsid w:val="00733039"/>
    <w:rsid w:val="00787319"/>
    <w:rsid w:val="007E702D"/>
    <w:rsid w:val="007F30E8"/>
    <w:rsid w:val="00812785"/>
    <w:rsid w:val="008F78C7"/>
    <w:rsid w:val="00917094"/>
    <w:rsid w:val="00932E36"/>
    <w:rsid w:val="009627EF"/>
    <w:rsid w:val="00A208BA"/>
    <w:rsid w:val="00A351D7"/>
    <w:rsid w:val="00A57124"/>
    <w:rsid w:val="00AB6D6A"/>
    <w:rsid w:val="00B07017"/>
    <w:rsid w:val="00B07847"/>
    <w:rsid w:val="00B54EB5"/>
    <w:rsid w:val="00B64545"/>
    <w:rsid w:val="00B95F5A"/>
    <w:rsid w:val="00BC202F"/>
    <w:rsid w:val="00BC265C"/>
    <w:rsid w:val="00BE2A07"/>
    <w:rsid w:val="00CC495E"/>
    <w:rsid w:val="00D173B8"/>
    <w:rsid w:val="00D95176"/>
    <w:rsid w:val="00E46D77"/>
    <w:rsid w:val="00EE0CF0"/>
    <w:rsid w:val="00F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0004"/>
  <w15:chartTrackingRefBased/>
  <w15:docId w15:val="{779DE64B-19BD-429D-BBB5-EB91BB6B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Merrick</dc:creator>
  <cp:keywords/>
  <dc:description/>
  <cp:lastModifiedBy>Mayfield Preschool</cp:lastModifiedBy>
  <cp:revision>46</cp:revision>
  <dcterms:created xsi:type="dcterms:W3CDTF">2025-04-15T09:45:00Z</dcterms:created>
  <dcterms:modified xsi:type="dcterms:W3CDTF">2025-04-15T11:31:00Z</dcterms:modified>
</cp:coreProperties>
</file>