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1E" w:rsidRPr="00B04420" w:rsidRDefault="004A721E" w:rsidP="00B0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sidRPr="00B04420">
        <w:rPr>
          <w:rFonts w:ascii="Century Gothic" w:hAnsi="Century Gothic"/>
          <w:b/>
          <w:sz w:val="20"/>
          <w:szCs w:val="20"/>
          <w:u w:val="single"/>
        </w:rPr>
        <w:t>Working in Partnership</w:t>
      </w:r>
      <w:r w:rsidRPr="00B04420">
        <w:rPr>
          <w:rFonts w:ascii="Century Gothic" w:hAnsi="Century Gothic"/>
          <w:sz w:val="20"/>
          <w:szCs w:val="20"/>
        </w:rPr>
        <w:tab/>
      </w:r>
      <w:r w:rsidRPr="00B04420">
        <w:rPr>
          <w:rFonts w:ascii="Century Gothic" w:hAnsi="Century Gothic"/>
          <w:sz w:val="20"/>
          <w:szCs w:val="20"/>
        </w:rPr>
        <w:tab/>
      </w:r>
      <w:r w:rsidRPr="00B04420">
        <w:rPr>
          <w:rFonts w:ascii="Century Gothic" w:hAnsi="Century Gothic"/>
          <w:sz w:val="20"/>
          <w:szCs w:val="20"/>
        </w:rPr>
        <w:tab/>
      </w:r>
      <w:r w:rsidRPr="00B04420">
        <w:rPr>
          <w:rFonts w:ascii="Century Gothic" w:hAnsi="Century Gothic"/>
          <w:sz w:val="20"/>
          <w:szCs w:val="20"/>
        </w:rPr>
        <w:tab/>
      </w:r>
      <w:r w:rsidRPr="00B04420">
        <w:rPr>
          <w:rFonts w:ascii="Century Gothic" w:hAnsi="Century Gothic"/>
          <w:sz w:val="20"/>
          <w:szCs w:val="20"/>
        </w:rPr>
        <w:tab/>
      </w:r>
      <w:r w:rsidRPr="00B04420">
        <w:rPr>
          <w:rFonts w:ascii="Century Gothic" w:hAnsi="Century Gothic"/>
          <w:sz w:val="20"/>
          <w:szCs w:val="20"/>
        </w:rPr>
        <w:tab/>
      </w:r>
      <w:r w:rsidRPr="00B04420">
        <w:rPr>
          <w:rFonts w:ascii="Century Gothic" w:hAnsi="Century Gothic"/>
          <w:sz w:val="20"/>
          <w:szCs w:val="20"/>
        </w:rPr>
        <w:tab/>
      </w:r>
      <w:r w:rsidRPr="00B04420">
        <w:rPr>
          <w:rFonts w:ascii="Century Gothic" w:hAnsi="Century Gothic"/>
          <w:sz w:val="20"/>
          <w:szCs w:val="20"/>
        </w:rPr>
        <w:tab/>
        <w:t xml:space="preserve">     </w:t>
      </w:r>
      <w:r w:rsidRPr="00B04420">
        <w:rPr>
          <w:rFonts w:ascii="Century Gothic" w:hAnsi="Century Gothic"/>
          <w:noProof/>
          <w:sz w:val="20"/>
          <w:szCs w:val="20"/>
          <w:lang w:eastAsia="en-GB"/>
        </w:rPr>
        <w:drawing>
          <wp:inline distT="0" distB="0" distL="0" distR="0" wp14:anchorId="74EA7D54" wp14:editId="62D700EA">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Pr="00B04420">
        <w:rPr>
          <w:rFonts w:ascii="Century Gothic" w:hAnsi="Century Gothic"/>
          <w:sz w:val="20"/>
          <w:szCs w:val="20"/>
        </w:rPr>
        <w:tab/>
      </w:r>
    </w:p>
    <w:p w:rsidR="004A721E" w:rsidRPr="00B04420" w:rsidRDefault="004A721E" w:rsidP="00B04420">
      <w:pPr>
        <w:spacing w:line="24" w:lineRule="atLeast"/>
        <w:jc w:val="both"/>
        <w:rPr>
          <w:rFonts w:ascii="Century Gothic" w:hAnsi="Century Gothic"/>
          <w:b/>
          <w:sz w:val="20"/>
          <w:szCs w:val="20"/>
        </w:rPr>
      </w:pPr>
      <w:r w:rsidRPr="00B04420">
        <w:rPr>
          <w:rFonts w:ascii="Century Gothic" w:hAnsi="Century Gothic"/>
          <w:b/>
          <w:sz w:val="20"/>
          <w:szCs w:val="20"/>
        </w:rPr>
        <w:t>4.5 Parental Involvement</w:t>
      </w:r>
    </w:p>
    <w:p w:rsidR="004A721E" w:rsidRDefault="004A721E" w:rsidP="00B04420">
      <w:pPr>
        <w:spacing w:line="24" w:lineRule="atLeast"/>
        <w:jc w:val="both"/>
        <w:rPr>
          <w:rFonts w:ascii="Century Gothic" w:hAnsi="Century Gothic"/>
          <w:sz w:val="20"/>
          <w:szCs w:val="20"/>
        </w:rPr>
      </w:pPr>
      <w:r w:rsidRPr="00B04420">
        <w:rPr>
          <w:rFonts w:ascii="Century Gothic" w:hAnsi="Century Gothic"/>
          <w:sz w:val="20"/>
          <w:szCs w:val="20"/>
        </w:rPr>
        <w:t>Policy statement</w:t>
      </w:r>
    </w:p>
    <w:p w:rsidR="004A721E" w:rsidRPr="00B04420" w:rsidRDefault="00301C5A" w:rsidP="00301C5A">
      <w:pPr>
        <w:spacing w:line="24" w:lineRule="atLeast"/>
        <w:jc w:val="both"/>
        <w:rPr>
          <w:rFonts w:ascii="Century Gothic" w:hAnsi="Century Gothic"/>
          <w:sz w:val="20"/>
          <w:szCs w:val="20"/>
        </w:rPr>
      </w:pPr>
      <w:r>
        <w:rPr>
          <w:rFonts w:ascii="Century Gothic" w:hAnsi="Century Gothic"/>
          <w:sz w:val="20"/>
          <w:szCs w:val="20"/>
        </w:rPr>
        <w:t>At Mayfield Preschool, we believe and advocate that Parents are the experts on their children, and that when we work closely in partnership with them then their children can truly flourish and their learning be enhanced.  We endeavour to keep all parents (both mother and father, with rightful access) well informed and involved in their children’s learning.</w:t>
      </w:r>
    </w:p>
    <w:p w:rsidR="004A721E" w:rsidRPr="00B04420" w:rsidRDefault="004A721E" w:rsidP="00B04420">
      <w:pPr>
        <w:spacing w:line="24" w:lineRule="atLeast"/>
        <w:jc w:val="both"/>
        <w:rPr>
          <w:rFonts w:ascii="Century Gothic" w:hAnsi="Century Gothic"/>
          <w:sz w:val="20"/>
          <w:szCs w:val="20"/>
        </w:rPr>
      </w:pPr>
    </w:p>
    <w:p w:rsidR="004A721E" w:rsidRPr="00B04420" w:rsidRDefault="004A721E" w:rsidP="00B04420">
      <w:pPr>
        <w:spacing w:line="24" w:lineRule="atLeast"/>
        <w:jc w:val="both"/>
        <w:rPr>
          <w:rFonts w:ascii="Century Gothic" w:hAnsi="Century Gothic"/>
          <w:b/>
          <w:sz w:val="20"/>
          <w:szCs w:val="20"/>
        </w:rPr>
      </w:pPr>
      <w:r w:rsidRPr="00B04420">
        <w:rPr>
          <w:rFonts w:ascii="Century Gothic" w:hAnsi="Century Gothic"/>
          <w:b/>
          <w:sz w:val="20"/>
          <w:szCs w:val="20"/>
        </w:rPr>
        <w:t>Procedures</w:t>
      </w:r>
    </w:p>
    <w:p w:rsidR="004A721E" w:rsidRPr="00B04420" w:rsidRDefault="004A721E" w:rsidP="00B04420">
      <w:pPr>
        <w:spacing w:line="24" w:lineRule="atLeast"/>
        <w:jc w:val="both"/>
        <w:rPr>
          <w:rFonts w:ascii="Century Gothic" w:hAnsi="Century Gothic"/>
          <w:sz w:val="20"/>
          <w:szCs w:val="20"/>
        </w:rPr>
      </w:pPr>
      <w:r w:rsidRPr="00B04420">
        <w:rPr>
          <w:rFonts w:ascii="Century Gothic" w:hAnsi="Century Gothic"/>
          <w:sz w:val="20"/>
          <w:szCs w:val="20"/>
        </w:rPr>
        <w:t>We make the following information available to parents:</w:t>
      </w:r>
    </w:p>
    <w:p w:rsidR="004A721E" w:rsidRPr="00B04420" w:rsidRDefault="00B04420" w:rsidP="00B04420">
      <w:pPr>
        <w:pStyle w:val="ListParagraph"/>
        <w:numPr>
          <w:ilvl w:val="0"/>
          <w:numId w:val="2"/>
        </w:numPr>
        <w:spacing w:line="24" w:lineRule="atLeast"/>
        <w:jc w:val="both"/>
        <w:rPr>
          <w:rFonts w:ascii="Century Gothic" w:hAnsi="Century Gothic"/>
          <w:sz w:val="20"/>
          <w:szCs w:val="20"/>
        </w:rPr>
      </w:pPr>
      <w:r w:rsidRPr="00B04420">
        <w:rPr>
          <w:rFonts w:ascii="Century Gothic" w:hAnsi="Century Gothic"/>
          <w:sz w:val="20"/>
          <w:szCs w:val="20"/>
        </w:rPr>
        <w:t xml:space="preserve">How we </w:t>
      </w:r>
      <w:r w:rsidR="00CC2A34">
        <w:rPr>
          <w:rFonts w:ascii="Century Gothic" w:hAnsi="Century Gothic"/>
          <w:sz w:val="20"/>
          <w:szCs w:val="20"/>
        </w:rPr>
        <w:t>deliver the EYFS (2015</w:t>
      </w:r>
      <w:r w:rsidR="004A721E" w:rsidRPr="00B04420">
        <w:rPr>
          <w:rFonts w:ascii="Century Gothic" w:hAnsi="Century Gothic"/>
          <w:sz w:val="20"/>
          <w:szCs w:val="20"/>
        </w:rPr>
        <w:t xml:space="preserve">) via a large wall poster, EYFS Guide for Parents, </w:t>
      </w:r>
      <w:r w:rsidRPr="00B04420">
        <w:rPr>
          <w:rFonts w:ascii="Century Gothic" w:hAnsi="Century Gothic"/>
          <w:sz w:val="20"/>
          <w:szCs w:val="20"/>
        </w:rPr>
        <w:t xml:space="preserve">transition and rising 5’s materials, newsletters </w:t>
      </w:r>
      <w:r w:rsidR="004A721E" w:rsidRPr="00B04420">
        <w:rPr>
          <w:rFonts w:ascii="Century Gothic" w:hAnsi="Century Gothic"/>
          <w:sz w:val="20"/>
          <w:szCs w:val="20"/>
        </w:rPr>
        <w:t xml:space="preserve">and </w:t>
      </w:r>
      <w:r w:rsidR="00CC2A34">
        <w:rPr>
          <w:rFonts w:ascii="Century Gothic" w:hAnsi="Century Gothic"/>
          <w:sz w:val="20"/>
          <w:szCs w:val="20"/>
        </w:rPr>
        <w:t>weekly updates, informal and formal discu</w:t>
      </w:r>
      <w:r w:rsidR="00FD369F">
        <w:rPr>
          <w:rFonts w:ascii="Century Gothic" w:hAnsi="Century Gothic"/>
          <w:sz w:val="20"/>
          <w:szCs w:val="20"/>
        </w:rPr>
        <w:t>ssion with parents and Tapestry, as well as our website.</w:t>
      </w:r>
      <w:bookmarkStart w:id="0" w:name="_GoBack"/>
      <w:bookmarkEnd w:id="0"/>
    </w:p>
    <w:p w:rsidR="004A721E" w:rsidRPr="00B04420" w:rsidRDefault="004A721E" w:rsidP="00B04420">
      <w:pPr>
        <w:pStyle w:val="ListParagraph"/>
        <w:numPr>
          <w:ilvl w:val="0"/>
          <w:numId w:val="2"/>
        </w:numPr>
        <w:spacing w:line="24" w:lineRule="atLeast"/>
        <w:jc w:val="both"/>
        <w:rPr>
          <w:rFonts w:ascii="Century Gothic" w:hAnsi="Century Gothic"/>
          <w:sz w:val="20"/>
          <w:szCs w:val="20"/>
        </w:rPr>
      </w:pPr>
      <w:r w:rsidRPr="00B04420">
        <w:rPr>
          <w:rFonts w:ascii="Century Gothic" w:hAnsi="Century Gothic"/>
          <w:sz w:val="20"/>
          <w:szCs w:val="20"/>
        </w:rPr>
        <w:t xml:space="preserve">Range of activities and experiences via our </w:t>
      </w:r>
      <w:r w:rsidR="00F8715C">
        <w:rPr>
          <w:rFonts w:ascii="Century Gothic" w:hAnsi="Century Gothic"/>
          <w:sz w:val="20"/>
          <w:szCs w:val="20"/>
        </w:rPr>
        <w:t xml:space="preserve">weekly updates, </w:t>
      </w:r>
      <w:r w:rsidRPr="00B04420">
        <w:rPr>
          <w:rFonts w:ascii="Century Gothic" w:hAnsi="Century Gothic"/>
          <w:sz w:val="20"/>
          <w:szCs w:val="20"/>
        </w:rPr>
        <w:t>termly</w:t>
      </w:r>
      <w:r w:rsidR="00B04420" w:rsidRPr="00B04420">
        <w:rPr>
          <w:rFonts w:ascii="Century Gothic" w:hAnsi="Century Gothic"/>
          <w:sz w:val="20"/>
          <w:szCs w:val="20"/>
        </w:rPr>
        <w:t xml:space="preserve"> newsletters and opportunities to inform of child’s interests through ‘Superstar Story’ and ‘Parent’s Voice’.</w:t>
      </w:r>
      <w:r w:rsidR="00F8715C">
        <w:rPr>
          <w:rFonts w:ascii="Century Gothic" w:hAnsi="Century Gothic"/>
          <w:sz w:val="20"/>
          <w:szCs w:val="20"/>
        </w:rPr>
        <w:t xml:space="preserve"> AS well as through parent comments following observations on Tapestry (our online learning journal).</w:t>
      </w:r>
    </w:p>
    <w:p w:rsidR="004A721E" w:rsidRPr="00B04420" w:rsidRDefault="004A721E" w:rsidP="00B04420">
      <w:pPr>
        <w:pStyle w:val="ListParagraph"/>
        <w:numPr>
          <w:ilvl w:val="0"/>
          <w:numId w:val="2"/>
        </w:numPr>
        <w:spacing w:line="24" w:lineRule="atLeast"/>
        <w:jc w:val="both"/>
        <w:rPr>
          <w:rFonts w:ascii="Century Gothic" w:hAnsi="Century Gothic"/>
          <w:sz w:val="20"/>
          <w:szCs w:val="20"/>
        </w:rPr>
      </w:pPr>
      <w:r w:rsidRPr="00B04420">
        <w:rPr>
          <w:rFonts w:ascii="Century Gothic" w:hAnsi="Century Gothic"/>
          <w:sz w:val="20"/>
          <w:szCs w:val="20"/>
        </w:rPr>
        <w:t>How we support children with special educational needs via our po</w:t>
      </w:r>
      <w:r w:rsidR="00B04420" w:rsidRPr="00B04420">
        <w:rPr>
          <w:rFonts w:ascii="Century Gothic" w:hAnsi="Century Gothic"/>
          <w:sz w:val="20"/>
          <w:szCs w:val="20"/>
        </w:rPr>
        <w:t xml:space="preserve">licy ‘Supporting Children with </w:t>
      </w:r>
      <w:r w:rsidRPr="00B04420">
        <w:rPr>
          <w:rFonts w:ascii="Century Gothic" w:hAnsi="Century Gothic"/>
          <w:sz w:val="20"/>
          <w:szCs w:val="20"/>
        </w:rPr>
        <w:t>Special Educational Needs’</w:t>
      </w:r>
    </w:p>
    <w:p w:rsidR="004A721E" w:rsidRPr="00B04420" w:rsidRDefault="004A721E" w:rsidP="00B04420">
      <w:pPr>
        <w:pStyle w:val="ListParagraph"/>
        <w:numPr>
          <w:ilvl w:val="0"/>
          <w:numId w:val="2"/>
        </w:numPr>
        <w:spacing w:line="24" w:lineRule="atLeast"/>
        <w:jc w:val="both"/>
        <w:rPr>
          <w:rFonts w:ascii="Century Gothic" w:hAnsi="Century Gothic"/>
          <w:sz w:val="20"/>
          <w:szCs w:val="20"/>
        </w:rPr>
      </w:pPr>
      <w:r w:rsidRPr="00B04420">
        <w:rPr>
          <w:rFonts w:ascii="Century Gothic" w:hAnsi="Century Gothic"/>
          <w:sz w:val="20"/>
          <w:szCs w:val="20"/>
        </w:rPr>
        <w:t>Details of all</w:t>
      </w:r>
      <w:r w:rsidR="00B04420" w:rsidRPr="00B04420">
        <w:rPr>
          <w:rFonts w:ascii="Century Gothic" w:hAnsi="Century Gothic"/>
          <w:sz w:val="20"/>
          <w:szCs w:val="20"/>
        </w:rPr>
        <w:t xml:space="preserve"> our policies – a full list and copy of all our policies is available via our website.</w:t>
      </w:r>
      <w:r w:rsidRPr="00B04420">
        <w:rPr>
          <w:rFonts w:ascii="Century Gothic" w:hAnsi="Century Gothic"/>
          <w:sz w:val="20"/>
          <w:szCs w:val="20"/>
        </w:rPr>
        <w:t xml:space="preserve"> </w:t>
      </w:r>
    </w:p>
    <w:p w:rsidR="004A721E" w:rsidRPr="00B04420" w:rsidRDefault="004A721E" w:rsidP="00B04420">
      <w:pPr>
        <w:pStyle w:val="ListParagraph"/>
        <w:numPr>
          <w:ilvl w:val="0"/>
          <w:numId w:val="2"/>
        </w:numPr>
        <w:spacing w:line="24" w:lineRule="atLeast"/>
        <w:jc w:val="both"/>
        <w:rPr>
          <w:rFonts w:ascii="Century Gothic" w:hAnsi="Century Gothic"/>
          <w:sz w:val="20"/>
          <w:szCs w:val="20"/>
        </w:rPr>
      </w:pPr>
      <w:r w:rsidRPr="00B04420">
        <w:rPr>
          <w:rFonts w:ascii="Century Gothic" w:hAnsi="Century Gothic"/>
          <w:sz w:val="20"/>
          <w:szCs w:val="20"/>
        </w:rPr>
        <w:t>Full details of all staff including Key Person</w:t>
      </w:r>
      <w:r w:rsidR="00CC2A34">
        <w:rPr>
          <w:rFonts w:ascii="Century Gothic" w:hAnsi="Century Gothic"/>
          <w:sz w:val="20"/>
          <w:szCs w:val="20"/>
        </w:rPr>
        <w:t xml:space="preserve"> – available on our website and in our lobby.</w:t>
      </w:r>
    </w:p>
    <w:p w:rsidR="004A721E" w:rsidRPr="00B04420" w:rsidRDefault="004A721E" w:rsidP="00B04420">
      <w:pPr>
        <w:pStyle w:val="ListParagraph"/>
        <w:numPr>
          <w:ilvl w:val="0"/>
          <w:numId w:val="2"/>
        </w:numPr>
        <w:spacing w:line="24" w:lineRule="atLeast"/>
        <w:jc w:val="both"/>
        <w:rPr>
          <w:rFonts w:ascii="Century Gothic" w:hAnsi="Century Gothic"/>
          <w:sz w:val="20"/>
          <w:szCs w:val="20"/>
        </w:rPr>
      </w:pPr>
      <w:r w:rsidRPr="00B04420">
        <w:rPr>
          <w:rFonts w:ascii="Century Gothic" w:hAnsi="Century Gothic"/>
          <w:sz w:val="20"/>
          <w:szCs w:val="20"/>
        </w:rPr>
        <w:t>Pre School contact details</w:t>
      </w:r>
    </w:p>
    <w:p w:rsidR="00B04420" w:rsidRDefault="00B04420" w:rsidP="00B04420">
      <w:pPr>
        <w:spacing w:line="24" w:lineRule="atLeast"/>
        <w:jc w:val="both"/>
        <w:rPr>
          <w:rFonts w:ascii="Century Gothic" w:hAnsi="Century Gothic"/>
          <w:sz w:val="20"/>
          <w:szCs w:val="20"/>
        </w:rPr>
      </w:pPr>
    </w:p>
    <w:p w:rsidR="004A721E" w:rsidRPr="00B04420" w:rsidRDefault="004A721E" w:rsidP="00B04420">
      <w:pPr>
        <w:spacing w:line="24" w:lineRule="atLeast"/>
        <w:jc w:val="both"/>
        <w:rPr>
          <w:rFonts w:ascii="Century Gothic" w:hAnsi="Century Gothic"/>
          <w:i/>
          <w:sz w:val="20"/>
          <w:szCs w:val="20"/>
        </w:rPr>
      </w:pPr>
      <w:r w:rsidRPr="00B04420">
        <w:rPr>
          <w:rFonts w:ascii="Century Gothic" w:hAnsi="Century Gothic"/>
          <w:i/>
          <w:sz w:val="20"/>
          <w:szCs w:val="20"/>
        </w:rPr>
        <w:t xml:space="preserve">What do we do? </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We have a means to ensure all parents are included – that may mean we have different strategies for involving fathers or parents who work or live apart from their children.</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We consult with all parents to find out what works best for them.</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We inform all parents about how the setting is run and its policies through</w:t>
      </w:r>
      <w:r w:rsidR="00B04420" w:rsidRPr="00892116">
        <w:rPr>
          <w:rFonts w:ascii="Century Gothic" w:hAnsi="Century Gothic"/>
          <w:sz w:val="20"/>
          <w:szCs w:val="20"/>
        </w:rPr>
        <w:t xml:space="preserve"> access to written </w:t>
      </w:r>
      <w:r w:rsidRPr="00892116">
        <w:rPr>
          <w:rFonts w:ascii="Century Gothic" w:hAnsi="Century Gothic"/>
          <w:sz w:val="20"/>
          <w:szCs w:val="20"/>
        </w:rPr>
        <w:t>information and through regular informal communication. We chec</w:t>
      </w:r>
      <w:r w:rsidR="00B04420" w:rsidRPr="00892116">
        <w:rPr>
          <w:rFonts w:ascii="Century Gothic" w:hAnsi="Century Gothic"/>
          <w:sz w:val="20"/>
          <w:szCs w:val="20"/>
        </w:rPr>
        <w:t xml:space="preserve">k to ensure parents understand </w:t>
      </w:r>
      <w:r w:rsidRPr="00892116">
        <w:rPr>
          <w:rFonts w:ascii="Century Gothic" w:hAnsi="Century Gothic"/>
          <w:sz w:val="20"/>
          <w:szCs w:val="20"/>
        </w:rPr>
        <w:t>the information that is given to them.</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We encourage and support parents to play an active part in the go</w:t>
      </w:r>
      <w:r w:rsidR="00B04420" w:rsidRPr="00892116">
        <w:rPr>
          <w:rFonts w:ascii="Century Gothic" w:hAnsi="Century Gothic"/>
          <w:sz w:val="20"/>
          <w:szCs w:val="20"/>
        </w:rPr>
        <w:t xml:space="preserve">vernance and management of the </w:t>
      </w:r>
      <w:r w:rsidRPr="00892116">
        <w:rPr>
          <w:rFonts w:ascii="Century Gothic" w:hAnsi="Century Gothic"/>
          <w:sz w:val="20"/>
          <w:szCs w:val="20"/>
        </w:rPr>
        <w:t>setting by advertising to all parents any vacancies on our directors board/committee</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We inform all parents on a regular basis about their children's pr</w:t>
      </w:r>
      <w:r w:rsidR="00B04420" w:rsidRPr="00892116">
        <w:rPr>
          <w:rFonts w:ascii="Century Gothic" w:hAnsi="Century Gothic"/>
          <w:sz w:val="20"/>
          <w:szCs w:val="20"/>
        </w:rPr>
        <w:t xml:space="preserve">ogress via home contact books, </w:t>
      </w:r>
      <w:r w:rsidRPr="00892116">
        <w:rPr>
          <w:rFonts w:ascii="Century Gothic" w:hAnsi="Century Gothic"/>
          <w:sz w:val="20"/>
          <w:szCs w:val="20"/>
        </w:rPr>
        <w:t>informal chats, Learning Journals and the 2 year progress check.</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 xml:space="preserve">We provide opportunities for parents to contribute their own skills, </w:t>
      </w:r>
      <w:r w:rsidR="00B04420" w:rsidRPr="00892116">
        <w:rPr>
          <w:rFonts w:ascii="Century Gothic" w:hAnsi="Century Gothic"/>
          <w:sz w:val="20"/>
          <w:szCs w:val="20"/>
        </w:rPr>
        <w:t xml:space="preserve">knowledge and interests to the </w:t>
      </w:r>
      <w:r w:rsidRPr="00892116">
        <w:rPr>
          <w:rFonts w:ascii="Century Gothic" w:hAnsi="Century Gothic"/>
          <w:sz w:val="20"/>
          <w:szCs w:val="20"/>
        </w:rPr>
        <w:t>activities of the setting as well as how to support their children at home.</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 xml:space="preserve">We inform parents about </w:t>
      </w:r>
      <w:r w:rsidR="00CC2A34">
        <w:rPr>
          <w:rFonts w:ascii="Century Gothic" w:hAnsi="Century Gothic"/>
          <w:sz w:val="20"/>
          <w:szCs w:val="20"/>
        </w:rPr>
        <w:t>any trips or visits and events coming up via newsletter and email.</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We individually consult with parents about the times of meetings to avoid excluding anyone.</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We provide information about opportunities to be involved in the setti</w:t>
      </w:r>
      <w:r w:rsidR="00892116" w:rsidRPr="00892116">
        <w:rPr>
          <w:rFonts w:ascii="Century Gothic" w:hAnsi="Century Gothic"/>
          <w:sz w:val="20"/>
          <w:szCs w:val="20"/>
        </w:rPr>
        <w:t xml:space="preserve">ng in ways that are accessible </w:t>
      </w:r>
      <w:r w:rsidRPr="00892116">
        <w:rPr>
          <w:rFonts w:ascii="Century Gothic" w:hAnsi="Century Gothic"/>
          <w:sz w:val="20"/>
          <w:szCs w:val="20"/>
        </w:rPr>
        <w:t>to parents with basic skills needs, or those for whom English is an additional language.</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 xml:space="preserve">We hold </w:t>
      </w:r>
      <w:r w:rsidR="00CC2A34">
        <w:rPr>
          <w:rFonts w:ascii="Century Gothic" w:hAnsi="Century Gothic"/>
          <w:sz w:val="20"/>
          <w:szCs w:val="20"/>
        </w:rPr>
        <w:t>our meetings either at the Scout and Guide Hut or Fire Station, both which meet DDA requirements and are accessible for all.</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t>We inform all parents of the systems for registering queries, complaints or suggestions an</w:t>
      </w:r>
      <w:r w:rsidR="00892116" w:rsidRPr="00892116">
        <w:rPr>
          <w:rFonts w:ascii="Century Gothic" w:hAnsi="Century Gothic"/>
          <w:sz w:val="20"/>
          <w:szCs w:val="20"/>
        </w:rPr>
        <w:t xml:space="preserve">d check to </w:t>
      </w:r>
      <w:r w:rsidRPr="00892116">
        <w:rPr>
          <w:rFonts w:ascii="Century Gothic" w:hAnsi="Century Gothic"/>
          <w:sz w:val="20"/>
          <w:szCs w:val="20"/>
        </w:rPr>
        <w:t xml:space="preserve">ensure these are understood. </w:t>
      </w:r>
    </w:p>
    <w:p w:rsidR="004A721E" w:rsidRPr="00892116" w:rsidRDefault="004A721E" w:rsidP="00892116">
      <w:pPr>
        <w:pStyle w:val="ListParagraph"/>
        <w:numPr>
          <w:ilvl w:val="0"/>
          <w:numId w:val="3"/>
        </w:numPr>
        <w:spacing w:line="24" w:lineRule="atLeast"/>
        <w:jc w:val="both"/>
        <w:rPr>
          <w:rFonts w:ascii="Century Gothic" w:hAnsi="Century Gothic"/>
          <w:sz w:val="20"/>
          <w:szCs w:val="20"/>
        </w:rPr>
      </w:pPr>
      <w:r w:rsidRPr="00892116">
        <w:rPr>
          <w:rFonts w:ascii="Century Gothic" w:hAnsi="Century Gothic"/>
          <w:sz w:val="20"/>
          <w:szCs w:val="20"/>
        </w:rPr>
        <w:lastRenderedPageBreak/>
        <w:t xml:space="preserve">We inform all parents of the system /policy to be followed in the event of </w:t>
      </w:r>
      <w:r w:rsidR="00892116" w:rsidRPr="00892116">
        <w:rPr>
          <w:rFonts w:ascii="Century Gothic" w:hAnsi="Century Gothic"/>
          <w:sz w:val="20"/>
          <w:szCs w:val="20"/>
        </w:rPr>
        <w:t xml:space="preserve">a child not being collected at </w:t>
      </w:r>
      <w:r w:rsidRPr="00892116">
        <w:rPr>
          <w:rFonts w:ascii="Century Gothic" w:hAnsi="Century Gothic"/>
          <w:sz w:val="20"/>
          <w:szCs w:val="20"/>
        </w:rPr>
        <w:t>the appointed time or in the event of a child going missing from the se</w:t>
      </w:r>
      <w:r w:rsidR="00892116" w:rsidRPr="00892116">
        <w:rPr>
          <w:rFonts w:ascii="Century Gothic" w:hAnsi="Century Gothic"/>
          <w:sz w:val="20"/>
          <w:szCs w:val="20"/>
        </w:rPr>
        <w:t xml:space="preserve">tting. All parents have access </w:t>
      </w:r>
      <w:r w:rsidRPr="00892116">
        <w:rPr>
          <w:rFonts w:ascii="Century Gothic" w:hAnsi="Century Gothic"/>
          <w:sz w:val="20"/>
          <w:szCs w:val="20"/>
        </w:rPr>
        <w:t>to our written ‘Missing Child’ and ‘Uncollected Child’ policies</w:t>
      </w:r>
      <w:r w:rsidR="00892116" w:rsidRPr="00892116">
        <w:rPr>
          <w:rFonts w:ascii="Century Gothic" w:hAnsi="Century Gothic"/>
          <w:sz w:val="20"/>
          <w:szCs w:val="20"/>
        </w:rPr>
        <w:t>.</w:t>
      </w:r>
    </w:p>
    <w:sectPr w:rsidR="004A721E" w:rsidRPr="00892116" w:rsidSect="004A721E">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6883"/>
    <w:multiLevelType w:val="hybridMultilevel"/>
    <w:tmpl w:val="6678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E178A9"/>
    <w:multiLevelType w:val="hybridMultilevel"/>
    <w:tmpl w:val="5FCA3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30249B"/>
    <w:multiLevelType w:val="hybridMultilevel"/>
    <w:tmpl w:val="0EAE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1E"/>
    <w:rsid w:val="001F1747"/>
    <w:rsid w:val="00301C5A"/>
    <w:rsid w:val="004A721E"/>
    <w:rsid w:val="005D50BD"/>
    <w:rsid w:val="006A24F6"/>
    <w:rsid w:val="00892116"/>
    <w:rsid w:val="00B04420"/>
    <w:rsid w:val="00CC2A34"/>
    <w:rsid w:val="00F8715C"/>
    <w:rsid w:val="00FD3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E427F-099E-4273-95DD-30802222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lauren</cp:lastModifiedBy>
  <cp:revision>5</cp:revision>
  <dcterms:created xsi:type="dcterms:W3CDTF">2014-11-16T21:11:00Z</dcterms:created>
  <dcterms:modified xsi:type="dcterms:W3CDTF">2017-06-23T18:27:00Z</dcterms:modified>
</cp:coreProperties>
</file>